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1E6" w:rsidRPr="002B61E6" w:rsidRDefault="002B61E6" w:rsidP="002B61E6">
      <w:pPr>
        <w:pStyle w:val="Title"/>
        <w:rPr>
          <w:rFonts w:asciiTheme="minorHAnsi" w:hAnsiTheme="minorHAnsi" w:cstheme="minorHAnsi"/>
          <w:szCs w:val="28"/>
        </w:rPr>
      </w:pPr>
      <w:r w:rsidRPr="002B61E6">
        <w:rPr>
          <w:rFonts w:asciiTheme="minorHAnsi" w:hAnsiTheme="minorHAnsi" w:cstheme="minorHAnsi"/>
          <w:szCs w:val="28"/>
        </w:rPr>
        <w:t>THE TEN COMMANDMENTS</w:t>
      </w:r>
    </w:p>
    <w:p w:rsidR="002B61E6" w:rsidRDefault="002B61E6" w:rsidP="002B61E6">
      <w:pPr>
        <w:jc w:val="center"/>
        <w:rPr>
          <w:rFonts w:asciiTheme="minorHAnsi" w:hAnsiTheme="minorHAnsi" w:cstheme="minorHAnsi"/>
          <w:b/>
          <w:szCs w:val="24"/>
        </w:rPr>
      </w:pPr>
      <w:r>
        <w:rPr>
          <w:rFonts w:asciiTheme="minorHAnsi" w:hAnsiTheme="minorHAnsi" w:cstheme="minorHAnsi"/>
          <w:b/>
          <w:szCs w:val="24"/>
        </w:rPr>
        <w:t xml:space="preserve">Lesson 3 – </w:t>
      </w:r>
      <w:r w:rsidR="0073169C">
        <w:rPr>
          <w:rFonts w:asciiTheme="minorHAnsi" w:hAnsiTheme="minorHAnsi" w:cstheme="minorHAnsi"/>
          <w:b/>
          <w:szCs w:val="24"/>
        </w:rPr>
        <w:t xml:space="preserve">The Second Commandment - </w:t>
      </w:r>
      <w:r>
        <w:rPr>
          <w:rFonts w:asciiTheme="minorHAnsi" w:hAnsiTheme="minorHAnsi" w:cstheme="minorHAnsi"/>
          <w:b/>
          <w:szCs w:val="24"/>
        </w:rPr>
        <w:t>No Graven Images (Part 1)</w:t>
      </w:r>
    </w:p>
    <w:p w:rsidR="002B61E6" w:rsidRPr="002B61E6" w:rsidRDefault="002B61E6" w:rsidP="002B61E6">
      <w:pPr>
        <w:jc w:val="center"/>
        <w:rPr>
          <w:rFonts w:asciiTheme="minorHAnsi" w:hAnsiTheme="minorHAnsi" w:cstheme="minorHAnsi"/>
          <w:szCs w:val="24"/>
          <w:u w:val="single"/>
        </w:rPr>
      </w:pPr>
      <w:r>
        <w:rPr>
          <w:rFonts w:asciiTheme="minorHAnsi" w:hAnsiTheme="minorHAnsi" w:cstheme="minorHAnsi"/>
          <w:b/>
          <w:szCs w:val="24"/>
        </w:rPr>
        <w:t>Exodus 20:4-5a</w:t>
      </w:r>
    </w:p>
    <w:p w:rsidR="002B61E6" w:rsidRPr="002B61E6" w:rsidRDefault="002B61E6" w:rsidP="002B61E6">
      <w:pPr>
        <w:jc w:val="center"/>
        <w:rPr>
          <w:rFonts w:asciiTheme="minorHAnsi" w:hAnsiTheme="minorHAnsi" w:cstheme="minorHAnsi"/>
          <w:szCs w:val="24"/>
          <w:u w:val="single"/>
        </w:rPr>
      </w:pPr>
    </w:p>
    <w:p w:rsidR="002B61E6" w:rsidRPr="002B61E6" w:rsidRDefault="00E42869" w:rsidP="0073169C">
      <w:pPr>
        <w:pStyle w:val="CommentText"/>
        <w:rPr>
          <w:rFonts w:asciiTheme="minorHAnsi" w:hAnsiTheme="minorHAnsi" w:cstheme="minorHAnsi"/>
          <w:szCs w:val="24"/>
        </w:rPr>
      </w:pPr>
      <w:r>
        <w:rPr>
          <w:rFonts w:asciiTheme="minorHAnsi" w:hAnsiTheme="minorHAnsi" w:cstheme="minorHAnsi"/>
          <w:b/>
          <w:szCs w:val="24"/>
        </w:rPr>
        <w:tab/>
      </w:r>
      <w:r w:rsidR="002B61E6" w:rsidRPr="002B61E6">
        <w:rPr>
          <w:rFonts w:asciiTheme="minorHAnsi" w:hAnsiTheme="minorHAnsi" w:cstheme="minorHAnsi"/>
          <w:b/>
          <w:szCs w:val="24"/>
        </w:rPr>
        <w:t>Introduction</w:t>
      </w:r>
      <w:r w:rsidR="002B61E6" w:rsidRPr="002B61E6">
        <w:rPr>
          <w:rFonts w:asciiTheme="minorHAnsi" w:hAnsiTheme="minorHAnsi" w:cstheme="minorHAnsi"/>
          <w:szCs w:val="24"/>
        </w:rPr>
        <w:t xml:space="preserve">: </w:t>
      </w:r>
      <w:r w:rsidR="002B61E6">
        <w:rPr>
          <w:rFonts w:asciiTheme="minorHAnsi" w:hAnsiTheme="minorHAnsi" w:cstheme="minorHAnsi"/>
          <w:szCs w:val="24"/>
        </w:rPr>
        <w:t xml:space="preserve"> </w:t>
      </w:r>
      <w:r w:rsidR="002B61E6" w:rsidRPr="002B61E6">
        <w:rPr>
          <w:rFonts w:asciiTheme="minorHAnsi" w:hAnsiTheme="minorHAnsi" w:cstheme="minorHAnsi"/>
          <w:i/>
          <w:szCs w:val="24"/>
        </w:rPr>
        <w:t>Jehovah</w:t>
      </w:r>
      <w:r w:rsidR="002B61E6" w:rsidRPr="002B61E6">
        <w:rPr>
          <w:rFonts w:asciiTheme="minorHAnsi" w:hAnsiTheme="minorHAnsi" w:cstheme="minorHAnsi"/>
          <w:szCs w:val="24"/>
        </w:rPr>
        <w:t xml:space="preserve"> has revealed Himself to be </w:t>
      </w:r>
      <w:r w:rsidR="002B61E6" w:rsidRPr="002B61E6">
        <w:rPr>
          <w:rFonts w:asciiTheme="minorHAnsi" w:hAnsiTheme="minorHAnsi" w:cstheme="minorHAnsi"/>
          <w:i/>
          <w:szCs w:val="24"/>
        </w:rPr>
        <w:t>Qadowsh-Iysh: the Holy One!</w:t>
      </w:r>
      <w:r w:rsidR="002B61E6" w:rsidRPr="002B61E6">
        <w:rPr>
          <w:rFonts w:asciiTheme="minorHAnsi" w:hAnsiTheme="minorHAnsi" w:cstheme="minorHAnsi"/>
          <w:szCs w:val="24"/>
        </w:rPr>
        <w:t xml:space="preserve">  This of course eliminates the possibility of there being another.  He has no peer.  He has no competitor; there is no leading contender.  </w:t>
      </w:r>
      <w:r w:rsidR="002B61E6" w:rsidRPr="002B61E6">
        <w:rPr>
          <w:rFonts w:asciiTheme="minorHAnsi" w:hAnsiTheme="minorHAnsi" w:cstheme="minorHAnsi"/>
          <w:i/>
          <w:szCs w:val="24"/>
        </w:rPr>
        <w:t xml:space="preserve">God alone is God! </w:t>
      </w:r>
      <w:r w:rsidR="002B61E6" w:rsidRPr="002B61E6">
        <w:rPr>
          <w:rFonts w:asciiTheme="minorHAnsi" w:hAnsiTheme="minorHAnsi" w:cstheme="minorHAnsi"/>
          <w:szCs w:val="24"/>
        </w:rPr>
        <w:t xml:space="preserve"> </w:t>
      </w:r>
    </w:p>
    <w:p w:rsidR="002B61E6" w:rsidRPr="002B61E6" w:rsidRDefault="00E42869" w:rsidP="0073169C">
      <w:pPr>
        <w:pStyle w:val="CommentText"/>
        <w:rPr>
          <w:rFonts w:asciiTheme="minorHAnsi" w:hAnsiTheme="minorHAnsi" w:cstheme="minorHAnsi"/>
          <w:szCs w:val="24"/>
        </w:rPr>
      </w:pPr>
      <w:r>
        <w:rPr>
          <w:rFonts w:asciiTheme="minorHAnsi" w:hAnsiTheme="minorHAnsi" w:cstheme="minorHAnsi"/>
          <w:szCs w:val="24"/>
        </w:rPr>
        <w:tab/>
      </w:r>
      <w:r w:rsidR="002B61E6" w:rsidRPr="002B61E6">
        <w:rPr>
          <w:rFonts w:asciiTheme="minorHAnsi" w:hAnsiTheme="minorHAnsi" w:cstheme="minorHAnsi"/>
          <w:szCs w:val="24"/>
        </w:rPr>
        <w:t>As one scholar put it, “</w:t>
      </w:r>
      <w:r w:rsidR="00CB19F8">
        <w:rPr>
          <w:rFonts w:asciiTheme="minorHAnsi" w:hAnsiTheme="minorHAnsi" w:cstheme="minorHAnsi"/>
          <w:szCs w:val="24"/>
        </w:rPr>
        <w:t>T</w:t>
      </w:r>
      <w:bookmarkStart w:id="0" w:name="_GoBack"/>
      <w:bookmarkEnd w:id="0"/>
      <w:r w:rsidR="002B61E6" w:rsidRPr="002B61E6">
        <w:rPr>
          <w:rFonts w:asciiTheme="minorHAnsi" w:hAnsiTheme="minorHAnsi" w:cstheme="minorHAnsi"/>
          <w:szCs w:val="24"/>
        </w:rPr>
        <w:t>he second commandment is a corollary to the first commandment and a logical continuation of it</w:t>
      </w:r>
      <w:r w:rsidR="002B61E6">
        <w:rPr>
          <w:rFonts w:asciiTheme="minorHAnsi" w:hAnsiTheme="minorHAnsi" w:cstheme="minorHAnsi"/>
          <w:szCs w:val="24"/>
        </w:rPr>
        <w:t>.</w:t>
      </w:r>
      <w:r w:rsidR="002B61E6" w:rsidRPr="002B61E6">
        <w:rPr>
          <w:rFonts w:asciiTheme="minorHAnsi" w:hAnsiTheme="minorHAnsi" w:cstheme="minorHAnsi"/>
          <w:szCs w:val="24"/>
        </w:rPr>
        <w:t>”  It is certainly true that the second naturally follows the first and, as we shall see through the course of this lesson, is a very relevant commandment for modern man.  It has to do with the most primitive notions that come to our mind about graven images.  However, the application is not confined to those primitive notions alone.</w:t>
      </w:r>
      <w:r w:rsidR="0073169C">
        <w:rPr>
          <w:rFonts w:asciiTheme="minorHAnsi" w:hAnsiTheme="minorHAnsi" w:cstheme="minorHAnsi"/>
          <w:szCs w:val="24"/>
        </w:rPr>
        <w:t xml:space="preserve">  </w:t>
      </w:r>
      <w:r w:rsidR="002B61E6" w:rsidRPr="002B61E6">
        <w:rPr>
          <w:rFonts w:asciiTheme="minorHAnsi" w:hAnsiTheme="minorHAnsi" w:cstheme="minorHAnsi"/>
          <w:szCs w:val="24"/>
        </w:rPr>
        <w:t xml:space="preserve">“In the first commandment, worshipping a false god is forbidden; in this, worshipping the true God in a false manner (is forbidden).”  (Thomas Watson)  God forbids that man make any creation of anything which is supposed to be a representation of Him, </w:t>
      </w:r>
      <w:r w:rsidR="002B61E6" w:rsidRPr="002B61E6">
        <w:rPr>
          <w:rFonts w:asciiTheme="minorHAnsi" w:hAnsiTheme="minorHAnsi" w:cstheme="minorHAnsi"/>
          <w:i/>
          <w:szCs w:val="24"/>
        </w:rPr>
        <w:t>to assist man in worship</w:t>
      </w:r>
      <w:r w:rsidR="002B61E6" w:rsidRPr="002B61E6">
        <w:rPr>
          <w:rFonts w:asciiTheme="minorHAnsi" w:hAnsiTheme="minorHAnsi" w:cstheme="minorHAnsi"/>
          <w:szCs w:val="24"/>
        </w:rPr>
        <w:t>.</w:t>
      </w:r>
    </w:p>
    <w:p w:rsidR="002B61E6" w:rsidRPr="002B61E6" w:rsidRDefault="00E42869" w:rsidP="0073169C">
      <w:pPr>
        <w:pStyle w:val="CommentText"/>
        <w:rPr>
          <w:rFonts w:asciiTheme="minorHAnsi" w:hAnsiTheme="minorHAnsi" w:cstheme="minorHAnsi"/>
          <w:i/>
          <w:szCs w:val="24"/>
        </w:rPr>
      </w:pPr>
      <w:r>
        <w:rPr>
          <w:rFonts w:asciiTheme="minorHAnsi" w:hAnsiTheme="minorHAnsi" w:cstheme="minorHAnsi"/>
          <w:szCs w:val="24"/>
        </w:rPr>
        <w:tab/>
      </w:r>
      <w:r w:rsidR="002B61E6" w:rsidRPr="002B61E6">
        <w:rPr>
          <w:rFonts w:asciiTheme="minorHAnsi" w:hAnsiTheme="minorHAnsi" w:cstheme="minorHAnsi"/>
          <w:szCs w:val="24"/>
        </w:rPr>
        <w:t>It is not possible to overstate the importance of accepting by faith and trust the revelation that God has made of Himself.  Any time you hear someone say, “</w:t>
      </w:r>
      <w:r w:rsidR="0073169C">
        <w:rPr>
          <w:rFonts w:asciiTheme="minorHAnsi" w:hAnsiTheme="minorHAnsi" w:cstheme="minorHAnsi"/>
          <w:szCs w:val="24"/>
        </w:rPr>
        <w:t>T</w:t>
      </w:r>
      <w:r w:rsidR="002B61E6" w:rsidRPr="002B61E6">
        <w:rPr>
          <w:rFonts w:asciiTheme="minorHAnsi" w:hAnsiTheme="minorHAnsi" w:cstheme="minorHAnsi"/>
          <w:szCs w:val="24"/>
        </w:rPr>
        <w:t>his is how I like to think of God” or “I’ve always likened God to …”</w:t>
      </w:r>
      <w:r w:rsidR="0073169C">
        <w:rPr>
          <w:rFonts w:asciiTheme="minorHAnsi" w:hAnsiTheme="minorHAnsi" w:cstheme="minorHAnsi"/>
          <w:szCs w:val="24"/>
        </w:rPr>
        <w:t xml:space="preserve"> then </w:t>
      </w:r>
      <w:r w:rsidR="002B61E6" w:rsidRPr="0073169C">
        <w:rPr>
          <w:rFonts w:asciiTheme="minorHAnsi" w:hAnsiTheme="minorHAnsi" w:cstheme="minorHAnsi"/>
          <w:szCs w:val="24"/>
        </w:rPr>
        <w:t>get ready!</w:t>
      </w:r>
      <w:r w:rsidR="002B61E6" w:rsidRPr="002B61E6">
        <w:rPr>
          <w:rFonts w:asciiTheme="minorHAnsi" w:hAnsiTheme="minorHAnsi" w:cstheme="minorHAnsi"/>
          <w:szCs w:val="24"/>
        </w:rPr>
        <w:t xml:space="preserve">  You are about to hear a pitiful effort to explain God, </w:t>
      </w:r>
      <w:r w:rsidR="0073169C">
        <w:rPr>
          <w:rFonts w:asciiTheme="minorHAnsi" w:hAnsiTheme="minorHAnsi" w:cstheme="minorHAnsi"/>
          <w:szCs w:val="24"/>
        </w:rPr>
        <w:t>Wh</w:t>
      </w:r>
      <w:r w:rsidR="002B61E6" w:rsidRPr="002B61E6">
        <w:rPr>
          <w:rFonts w:asciiTheme="minorHAnsi" w:hAnsiTheme="minorHAnsi" w:cstheme="minorHAnsi"/>
          <w:szCs w:val="24"/>
        </w:rPr>
        <w:t>o is far greater, higher, and mightier than man’s imagination and ridiculous comparisons.</w:t>
      </w:r>
    </w:p>
    <w:p w:rsidR="002B61E6" w:rsidRPr="002B61E6" w:rsidRDefault="002B61E6" w:rsidP="0073169C">
      <w:pPr>
        <w:pStyle w:val="CommentText"/>
        <w:rPr>
          <w:rFonts w:asciiTheme="minorHAnsi" w:hAnsiTheme="minorHAnsi" w:cstheme="minorHAnsi"/>
          <w:b/>
          <w:i/>
          <w:szCs w:val="24"/>
        </w:rPr>
      </w:pPr>
    </w:p>
    <w:p w:rsidR="002B61E6" w:rsidRPr="002B61E6" w:rsidRDefault="002B61E6" w:rsidP="0073169C">
      <w:pPr>
        <w:pStyle w:val="CommentText"/>
        <w:rPr>
          <w:rFonts w:asciiTheme="minorHAnsi" w:hAnsiTheme="minorHAnsi" w:cstheme="minorHAnsi"/>
          <w:b/>
          <w:szCs w:val="24"/>
        </w:rPr>
      </w:pPr>
      <w:r w:rsidRPr="002B61E6">
        <w:rPr>
          <w:rFonts w:asciiTheme="minorHAnsi" w:hAnsiTheme="minorHAnsi" w:cstheme="minorHAnsi"/>
          <w:b/>
          <w:szCs w:val="24"/>
        </w:rPr>
        <w:t>I.</w:t>
      </w:r>
      <w:r w:rsidRPr="002B61E6">
        <w:rPr>
          <w:rFonts w:asciiTheme="minorHAnsi" w:hAnsiTheme="minorHAnsi" w:cstheme="minorHAnsi"/>
          <w:szCs w:val="24"/>
        </w:rPr>
        <w:tab/>
      </w:r>
      <w:r w:rsidRPr="002B61E6">
        <w:rPr>
          <w:rFonts w:asciiTheme="minorHAnsi" w:hAnsiTheme="minorHAnsi" w:cstheme="minorHAnsi"/>
          <w:b/>
          <w:szCs w:val="24"/>
          <w:u w:val="single"/>
        </w:rPr>
        <w:t>V4</w:t>
      </w:r>
      <w:r w:rsidR="0073169C">
        <w:rPr>
          <w:rFonts w:asciiTheme="minorHAnsi" w:hAnsiTheme="minorHAnsi" w:cstheme="minorHAnsi"/>
          <w:b/>
          <w:szCs w:val="24"/>
          <w:u w:val="single"/>
        </w:rPr>
        <w:t xml:space="preserve">   </w:t>
      </w:r>
      <w:r w:rsidRPr="002B61E6">
        <w:rPr>
          <w:rFonts w:asciiTheme="minorHAnsi" w:hAnsiTheme="minorHAnsi" w:cstheme="minorHAnsi"/>
          <w:b/>
          <w:szCs w:val="24"/>
          <w:u w:val="single"/>
        </w:rPr>
        <w:t>EXACTLY WHAT IT IS WHICH IS FORBIDDEN BY GOD</w:t>
      </w:r>
    </w:p>
    <w:p w:rsidR="002B61E6" w:rsidRPr="002B61E6" w:rsidRDefault="002B61E6" w:rsidP="0073169C">
      <w:pPr>
        <w:pStyle w:val="Heading2"/>
        <w:numPr>
          <w:ilvl w:val="0"/>
          <w:numId w:val="10"/>
        </w:numPr>
        <w:spacing w:after="0"/>
        <w:rPr>
          <w:rFonts w:asciiTheme="minorHAnsi" w:hAnsiTheme="minorHAnsi" w:cstheme="minorHAnsi"/>
          <w:szCs w:val="24"/>
        </w:rPr>
      </w:pPr>
      <w:r w:rsidRPr="002B61E6">
        <w:rPr>
          <w:rFonts w:asciiTheme="minorHAnsi" w:hAnsiTheme="minorHAnsi" w:cstheme="minorHAnsi"/>
          <w:szCs w:val="24"/>
        </w:rPr>
        <w:t xml:space="preserve">What is not </w:t>
      </w:r>
      <w:proofErr w:type="gramStart"/>
      <w:r w:rsidRPr="002B61E6">
        <w:rPr>
          <w:rFonts w:asciiTheme="minorHAnsi" w:hAnsiTheme="minorHAnsi" w:cstheme="minorHAnsi"/>
          <w:szCs w:val="24"/>
        </w:rPr>
        <w:t>forbidden.</w:t>
      </w:r>
      <w:proofErr w:type="gramEnd"/>
    </w:p>
    <w:p w:rsidR="002B61E6" w:rsidRPr="002B61E6" w:rsidRDefault="002B61E6" w:rsidP="0073169C">
      <w:pPr>
        <w:pStyle w:val="Heading3"/>
        <w:numPr>
          <w:ilvl w:val="0"/>
          <w:numId w:val="11"/>
        </w:numPr>
        <w:spacing w:after="0"/>
        <w:rPr>
          <w:rFonts w:asciiTheme="minorHAnsi" w:hAnsiTheme="minorHAnsi" w:cstheme="minorHAnsi"/>
          <w:spacing w:val="0"/>
          <w:szCs w:val="24"/>
        </w:rPr>
      </w:pPr>
      <w:r w:rsidRPr="002B61E6">
        <w:rPr>
          <w:rFonts w:asciiTheme="minorHAnsi" w:hAnsiTheme="minorHAnsi" w:cstheme="minorHAnsi"/>
          <w:spacing w:val="0"/>
          <w:szCs w:val="24"/>
        </w:rPr>
        <w:t xml:space="preserve">God did not disallow </w:t>
      </w:r>
      <w:r w:rsidRPr="0073169C">
        <w:rPr>
          <w:rFonts w:asciiTheme="minorHAnsi" w:hAnsiTheme="minorHAnsi" w:cstheme="minorHAnsi"/>
          <w:spacing w:val="0"/>
          <w:szCs w:val="24"/>
        </w:rPr>
        <w:t>any images of any</w:t>
      </w:r>
      <w:r w:rsidRPr="002B61E6">
        <w:rPr>
          <w:rFonts w:asciiTheme="minorHAnsi" w:hAnsiTheme="minorHAnsi" w:cstheme="minorHAnsi"/>
          <w:spacing w:val="0"/>
          <w:szCs w:val="24"/>
        </w:rPr>
        <w:t xml:space="preserve"> kind ever. (Some have gone to the extreme against any paintings, photographs, sculptures, etc.)</w:t>
      </w:r>
    </w:p>
    <w:p w:rsidR="002B61E6" w:rsidRDefault="002B61E6" w:rsidP="0073169C">
      <w:pPr>
        <w:pStyle w:val="Heading3"/>
        <w:numPr>
          <w:ilvl w:val="0"/>
          <w:numId w:val="11"/>
        </w:numPr>
        <w:spacing w:after="0"/>
        <w:rPr>
          <w:rFonts w:asciiTheme="minorHAnsi" w:hAnsiTheme="minorHAnsi" w:cstheme="minorHAnsi"/>
          <w:spacing w:val="0"/>
          <w:szCs w:val="24"/>
        </w:rPr>
      </w:pPr>
      <w:r w:rsidRPr="002B61E6">
        <w:rPr>
          <w:rFonts w:asciiTheme="minorHAnsi" w:hAnsiTheme="minorHAnsi" w:cstheme="minorHAnsi"/>
          <w:spacing w:val="0"/>
          <w:szCs w:val="24"/>
        </w:rPr>
        <w:t>Immediately following the giving of the Ten Commandments, Moses was given the pattern for making the Tabernacle and all associated with it.  Two graven cherubim were to overshadow the ark in the Holy of Holies.  The priestly garments were to have on them bells of gold and pomegranates of blue and purple.</w:t>
      </w:r>
    </w:p>
    <w:p w:rsidR="002B61E6" w:rsidRPr="002B61E6" w:rsidRDefault="002B61E6" w:rsidP="0073169C">
      <w:pPr>
        <w:pStyle w:val="Heading2"/>
        <w:numPr>
          <w:ilvl w:val="0"/>
          <w:numId w:val="10"/>
        </w:numPr>
        <w:spacing w:after="0"/>
        <w:rPr>
          <w:rFonts w:asciiTheme="minorHAnsi" w:hAnsiTheme="minorHAnsi" w:cstheme="minorHAnsi"/>
          <w:szCs w:val="24"/>
        </w:rPr>
      </w:pPr>
      <w:r w:rsidRPr="002B61E6">
        <w:rPr>
          <w:rFonts w:asciiTheme="minorHAnsi" w:hAnsiTheme="minorHAnsi" w:cstheme="minorHAnsi"/>
          <w:szCs w:val="24"/>
        </w:rPr>
        <w:t xml:space="preserve">What is </w:t>
      </w:r>
      <w:proofErr w:type="gramStart"/>
      <w:r w:rsidRPr="002B61E6">
        <w:rPr>
          <w:rFonts w:asciiTheme="minorHAnsi" w:hAnsiTheme="minorHAnsi" w:cstheme="minorHAnsi"/>
          <w:szCs w:val="24"/>
        </w:rPr>
        <w:t>forbidden.</w:t>
      </w:r>
      <w:proofErr w:type="gramEnd"/>
    </w:p>
    <w:p w:rsidR="002B61E6" w:rsidRPr="002B61E6" w:rsidRDefault="002B61E6" w:rsidP="0073169C">
      <w:pPr>
        <w:pStyle w:val="Heading3"/>
        <w:numPr>
          <w:ilvl w:val="0"/>
          <w:numId w:val="12"/>
        </w:numPr>
        <w:spacing w:after="0"/>
        <w:rPr>
          <w:rFonts w:asciiTheme="minorHAnsi" w:hAnsiTheme="minorHAnsi" w:cstheme="minorHAnsi"/>
          <w:spacing w:val="0"/>
          <w:szCs w:val="24"/>
        </w:rPr>
      </w:pPr>
      <w:r w:rsidRPr="002B61E6">
        <w:rPr>
          <w:rFonts w:asciiTheme="minorHAnsi" w:hAnsiTheme="minorHAnsi" w:cstheme="minorHAnsi"/>
          <w:spacing w:val="0"/>
          <w:szCs w:val="24"/>
        </w:rPr>
        <w:t xml:space="preserve">Man is forbidden to make anything that is supposed to be a </w:t>
      </w:r>
      <w:r w:rsidRPr="002B61E6">
        <w:rPr>
          <w:rFonts w:asciiTheme="minorHAnsi" w:hAnsiTheme="minorHAnsi" w:cstheme="minorHAnsi"/>
          <w:i/>
          <w:spacing w:val="0"/>
          <w:szCs w:val="24"/>
        </w:rPr>
        <w:t>representation</w:t>
      </w:r>
      <w:r w:rsidRPr="002B61E6">
        <w:rPr>
          <w:rFonts w:asciiTheme="minorHAnsi" w:hAnsiTheme="minorHAnsi" w:cstheme="minorHAnsi"/>
          <w:spacing w:val="0"/>
          <w:szCs w:val="24"/>
        </w:rPr>
        <w:t xml:space="preserve"> of God.</w:t>
      </w:r>
    </w:p>
    <w:p w:rsidR="002B61E6" w:rsidRPr="002B61E6" w:rsidRDefault="002B61E6" w:rsidP="0073169C">
      <w:pPr>
        <w:numPr>
          <w:ilvl w:val="0"/>
          <w:numId w:val="12"/>
        </w:numPr>
        <w:rPr>
          <w:rFonts w:asciiTheme="minorHAnsi" w:hAnsiTheme="minorHAnsi" w:cstheme="minorHAnsi"/>
          <w:szCs w:val="24"/>
        </w:rPr>
      </w:pPr>
      <w:r w:rsidRPr="002B61E6">
        <w:rPr>
          <w:rFonts w:asciiTheme="minorHAnsi" w:hAnsiTheme="minorHAnsi" w:cstheme="minorHAnsi"/>
          <w:szCs w:val="24"/>
        </w:rPr>
        <w:t xml:space="preserve">Man is to make </w:t>
      </w:r>
      <w:r w:rsidRPr="002B61E6">
        <w:rPr>
          <w:rFonts w:asciiTheme="minorHAnsi" w:hAnsiTheme="minorHAnsi" w:cstheme="minorHAnsi"/>
          <w:i/>
          <w:szCs w:val="24"/>
        </w:rPr>
        <w:t xml:space="preserve">no representation </w:t>
      </w:r>
      <w:r w:rsidRPr="002B61E6">
        <w:rPr>
          <w:rFonts w:asciiTheme="minorHAnsi" w:hAnsiTheme="minorHAnsi" w:cstheme="minorHAnsi"/>
          <w:szCs w:val="24"/>
        </w:rPr>
        <w:t xml:space="preserve">of God as an </w:t>
      </w:r>
      <w:r w:rsidRPr="002B61E6">
        <w:rPr>
          <w:rFonts w:asciiTheme="minorHAnsi" w:hAnsiTheme="minorHAnsi" w:cstheme="minorHAnsi"/>
          <w:i/>
          <w:szCs w:val="24"/>
        </w:rPr>
        <w:t>aid to worship</w:t>
      </w:r>
      <w:r w:rsidRPr="002B61E6">
        <w:rPr>
          <w:rFonts w:asciiTheme="minorHAnsi" w:hAnsiTheme="minorHAnsi" w:cstheme="minorHAnsi"/>
          <w:szCs w:val="24"/>
        </w:rPr>
        <w:t>.</w:t>
      </w:r>
    </w:p>
    <w:p w:rsidR="002B61E6" w:rsidRPr="002B61E6" w:rsidRDefault="002B61E6" w:rsidP="0073169C">
      <w:pPr>
        <w:numPr>
          <w:ilvl w:val="0"/>
          <w:numId w:val="12"/>
        </w:numPr>
        <w:rPr>
          <w:rFonts w:asciiTheme="minorHAnsi" w:hAnsiTheme="minorHAnsi" w:cstheme="minorHAnsi"/>
          <w:szCs w:val="24"/>
        </w:rPr>
      </w:pPr>
      <w:r w:rsidRPr="002B61E6">
        <w:rPr>
          <w:rFonts w:asciiTheme="minorHAnsi" w:hAnsiTheme="minorHAnsi" w:cstheme="minorHAnsi"/>
          <w:szCs w:val="24"/>
        </w:rPr>
        <w:t>See V4 clearly:</w:t>
      </w:r>
    </w:p>
    <w:p w:rsidR="002B61E6" w:rsidRPr="0073169C" w:rsidRDefault="002B61E6" w:rsidP="0073169C">
      <w:pPr>
        <w:pStyle w:val="Heading4"/>
        <w:numPr>
          <w:ilvl w:val="0"/>
          <w:numId w:val="26"/>
        </w:numPr>
        <w:tabs>
          <w:tab w:val="clear" w:pos="360"/>
          <w:tab w:val="num" w:pos="1224"/>
        </w:tabs>
        <w:spacing w:after="0"/>
        <w:ind w:left="1224"/>
        <w:rPr>
          <w:rFonts w:asciiTheme="minorHAnsi" w:hAnsiTheme="minorHAnsi" w:cstheme="minorHAnsi"/>
          <w:spacing w:val="0"/>
          <w:szCs w:val="24"/>
        </w:rPr>
      </w:pPr>
      <w:r w:rsidRPr="0073169C">
        <w:rPr>
          <w:rFonts w:asciiTheme="minorHAnsi" w:hAnsiTheme="minorHAnsi" w:cstheme="minorHAnsi"/>
          <w:spacing w:val="0"/>
          <w:szCs w:val="24"/>
        </w:rPr>
        <w:t xml:space="preserve">“…any graven </w:t>
      </w:r>
      <w:proofErr w:type="gramStart"/>
      <w:r w:rsidRPr="0073169C">
        <w:rPr>
          <w:rFonts w:asciiTheme="minorHAnsi" w:hAnsiTheme="minorHAnsi" w:cstheme="minorHAnsi"/>
          <w:spacing w:val="0"/>
          <w:szCs w:val="24"/>
        </w:rPr>
        <w:t>image,</w:t>
      </w:r>
      <w:proofErr w:type="gramEnd"/>
      <w:r w:rsidRPr="0073169C">
        <w:rPr>
          <w:rFonts w:asciiTheme="minorHAnsi" w:hAnsiTheme="minorHAnsi" w:cstheme="minorHAnsi"/>
          <w:spacing w:val="0"/>
          <w:szCs w:val="24"/>
        </w:rPr>
        <w:t xml:space="preserve"> or any likeness of anything that is in heaven above…”</w:t>
      </w:r>
    </w:p>
    <w:p w:rsidR="002B61E6" w:rsidRPr="0073169C" w:rsidRDefault="002B61E6" w:rsidP="0073169C">
      <w:pPr>
        <w:ind w:left="1224"/>
        <w:rPr>
          <w:rFonts w:asciiTheme="minorHAnsi" w:hAnsiTheme="minorHAnsi" w:cstheme="minorHAnsi"/>
          <w:szCs w:val="24"/>
        </w:rPr>
      </w:pPr>
      <w:r w:rsidRPr="0073169C">
        <w:rPr>
          <w:rFonts w:asciiTheme="minorHAnsi" w:hAnsiTheme="minorHAnsi" w:cstheme="minorHAnsi"/>
          <w:szCs w:val="24"/>
        </w:rPr>
        <w:t>God is not like angels and cherubim; He is not like the moon, sun, and stars; He is not like the clouds, birds, and flying things.  All the things God created of the first, second, and third heavens are wonderful creations.  They are pitifully and woefully short of God’s likeness.</w:t>
      </w:r>
    </w:p>
    <w:p w:rsidR="002B61E6" w:rsidRPr="0073169C" w:rsidRDefault="002B61E6" w:rsidP="0073169C">
      <w:pPr>
        <w:pStyle w:val="Heading4"/>
        <w:numPr>
          <w:ilvl w:val="0"/>
          <w:numId w:val="26"/>
        </w:numPr>
        <w:tabs>
          <w:tab w:val="clear" w:pos="360"/>
          <w:tab w:val="num" w:pos="1224"/>
        </w:tabs>
        <w:spacing w:after="0"/>
        <w:ind w:left="1224"/>
        <w:rPr>
          <w:rFonts w:asciiTheme="minorHAnsi" w:hAnsiTheme="minorHAnsi" w:cstheme="minorHAnsi"/>
          <w:spacing w:val="0"/>
          <w:szCs w:val="24"/>
        </w:rPr>
      </w:pPr>
      <w:r w:rsidRPr="0073169C">
        <w:rPr>
          <w:rFonts w:asciiTheme="minorHAnsi" w:hAnsiTheme="minorHAnsi" w:cstheme="minorHAnsi"/>
          <w:spacing w:val="0"/>
          <w:szCs w:val="24"/>
        </w:rPr>
        <w:t>“…or that is in the earth beneath…”</w:t>
      </w:r>
    </w:p>
    <w:p w:rsidR="002B61E6" w:rsidRPr="0073169C" w:rsidRDefault="002B61E6" w:rsidP="0073169C">
      <w:pPr>
        <w:ind w:left="1224"/>
        <w:rPr>
          <w:rFonts w:asciiTheme="minorHAnsi" w:hAnsiTheme="minorHAnsi" w:cstheme="minorHAnsi"/>
          <w:szCs w:val="24"/>
        </w:rPr>
      </w:pPr>
      <w:r w:rsidRPr="0073169C">
        <w:rPr>
          <w:rFonts w:asciiTheme="minorHAnsi" w:hAnsiTheme="minorHAnsi" w:cstheme="minorHAnsi"/>
          <w:szCs w:val="24"/>
        </w:rPr>
        <w:t xml:space="preserve">God is not like man; God is not like an ox or a horse or a bull or a ram, etc.  All of His creation on earth is wonderful and marvelous to behold; </w:t>
      </w:r>
      <w:r w:rsidR="0073169C" w:rsidRPr="0073169C">
        <w:rPr>
          <w:rFonts w:ascii="Calibri" w:hAnsi="Calibri" w:cs="Calibri"/>
          <w:szCs w:val="24"/>
        </w:rPr>
        <w:t xml:space="preserve">however </w:t>
      </w:r>
      <w:r w:rsidRPr="0073169C">
        <w:rPr>
          <w:rFonts w:asciiTheme="minorHAnsi" w:hAnsiTheme="minorHAnsi" w:cstheme="minorHAnsi"/>
          <w:szCs w:val="24"/>
        </w:rPr>
        <w:t xml:space="preserve">they are all woefully short of representing </w:t>
      </w:r>
      <w:r w:rsidRPr="0073169C">
        <w:rPr>
          <w:rFonts w:asciiTheme="minorHAnsi" w:hAnsiTheme="minorHAnsi" w:cstheme="minorHAnsi"/>
          <w:i/>
          <w:szCs w:val="24"/>
        </w:rPr>
        <w:t>Jehova</w:t>
      </w:r>
      <w:r w:rsidR="0073169C">
        <w:rPr>
          <w:rFonts w:asciiTheme="minorHAnsi" w:hAnsiTheme="minorHAnsi" w:cstheme="minorHAnsi"/>
          <w:i/>
          <w:szCs w:val="24"/>
        </w:rPr>
        <w:t>h</w:t>
      </w:r>
      <w:r w:rsidRPr="0073169C">
        <w:rPr>
          <w:rFonts w:asciiTheme="minorHAnsi" w:hAnsiTheme="minorHAnsi" w:cstheme="minorHAnsi"/>
          <w:szCs w:val="24"/>
        </w:rPr>
        <w:t>.</w:t>
      </w:r>
    </w:p>
    <w:p w:rsidR="002B61E6" w:rsidRPr="0073169C" w:rsidRDefault="002B61E6" w:rsidP="0073169C">
      <w:pPr>
        <w:pStyle w:val="Heading4"/>
        <w:numPr>
          <w:ilvl w:val="0"/>
          <w:numId w:val="26"/>
        </w:numPr>
        <w:tabs>
          <w:tab w:val="clear" w:pos="360"/>
          <w:tab w:val="num" w:pos="1224"/>
        </w:tabs>
        <w:spacing w:after="0"/>
        <w:ind w:left="1224"/>
        <w:rPr>
          <w:rFonts w:asciiTheme="minorHAnsi" w:hAnsiTheme="minorHAnsi" w:cstheme="minorHAnsi"/>
          <w:spacing w:val="0"/>
          <w:szCs w:val="24"/>
        </w:rPr>
      </w:pPr>
      <w:r w:rsidRPr="0073169C">
        <w:rPr>
          <w:rFonts w:asciiTheme="minorHAnsi" w:hAnsiTheme="minorHAnsi" w:cstheme="minorHAnsi"/>
          <w:spacing w:val="0"/>
          <w:szCs w:val="24"/>
        </w:rPr>
        <w:t>“…or that is in the water under the earth:”</w:t>
      </w:r>
    </w:p>
    <w:p w:rsidR="002B61E6" w:rsidRDefault="002B61E6" w:rsidP="0073169C">
      <w:pPr>
        <w:ind w:left="1224"/>
        <w:rPr>
          <w:rFonts w:asciiTheme="minorHAnsi" w:hAnsiTheme="minorHAnsi" w:cstheme="minorHAnsi"/>
          <w:szCs w:val="24"/>
        </w:rPr>
      </w:pPr>
      <w:r w:rsidRPr="0073169C">
        <w:rPr>
          <w:rFonts w:asciiTheme="minorHAnsi" w:hAnsiTheme="minorHAnsi" w:cstheme="minorHAnsi"/>
          <w:szCs w:val="24"/>
        </w:rPr>
        <w:t>God is not like the whale, shark, or leviathan of Job 41.  God is not like the sea, ocean, etc.  How great are His creation and the works of His hands in the great waters!  They just cannot represent Him.</w:t>
      </w:r>
    </w:p>
    <w:p w:rsidR="002B61E6" w:rsidRPr="002B61E6" w:rsidRDefault="002B61E6" w:rsidP="0073169C">
      <w:pPr>
        <w:pStyle w:val="Heading2"/>
        <w:numPr>
          <w:ilvl w:val="0"/>
          <w:numId w:val="10"/>
        </w:numPr>
        <w:spacing w:after="0"/>
        <w:rPr>
          <w:rFonts w:asciiTheme="minorHAnsi" w:hAnsiTheme="minorHAnsi" w:cstheme="minorHAnsi"/>
          <w:szCs w:val="24"/>
        </w:rPr>
      </w:pPr>
      <w:r w:rsidRPr="002B61E6">
        <w:rPr>
          <w:rFonts w:asciiTheme="minorHAnsi" w:hAnsiTheme="minorHAnsi" w:cstheme="minorHAnsi"/>
          <w:szCs w:val="24"/>
        </w:rPr>
        <w:t xml:space="preserve">The essence of the problem of </w:t>
      </w:r>
      <w:r w:rsidRPr="002B61E6">
        <w:rPr>
          <w:rFonts w:asciiTheme="minorHAnsi" w:hAnsiTheme="minorHAnsi" w:cstheme="minorHAnsi"/>
          <w:i/>
          <w:szCs w:val="24"/>
        </w:rPr>
        <w:t>idolatry</w:t>
      </w:r>
      <w:r w:rsidRPr="002B61E6">
        <w:rPr>
          <w:rFonts w:asciiTheme="minorHAnsi" w:hAnsiTheme="minorHAnsi" w:cstheme="minorHAnsi"/>
          <w:szCs w:val="24"/>
        </w:rPr>
        <w:t xml:space="preserve"> is as follows:</w:t>
      </w:r>
    </w:p>
    <w:p w:rsidR="002B61E6" w:rsidRPr="000701A7" w:rsidRDefault="002B61E6" w:rsidP="0073169C">
      <w:pPr>
        <w:pStyle w:val="Heading3"/>
        <w:numPr>
          <w:ilvl w:val="0"/>
          <w:numId w:val="21"/>
        </w:numPr>
        <w:tabs>
          <w:tab w:val="clear" w:pos="360"/>
          <w:tab w:val="num" w:pos="1008"/>
        </w:tabs>
        <w:spacing w:after="0"/>
        <w:ind w:left="1008"/>
        <w:rPr>
          <w:rFonts w:asciiTheme="minorHAnsi" w:hAnsiTheme="minorHAnsi" w:cstheme="minorHAnsi"/>
          <w:spacing w:val="0"/>
          <w:szCs w:val="24"/>
        </w:rPr>
      </w:pPr>
      <w:r w:rsidRPr="000701A7">
        <w:rPr>
          <w:rFonts w:asciiTheme="minorHAnsi" w:hAnsiTheme="minorHAnsi" w:cstheme="minorHAnsi"/>
          <w:spacing w:val="0"/>
          <w:szCs w:val="24"/>
        </w:rPr>
        <w:t>Men say an image or idol assists them in thinking of God; it gives them tangible help.</w:t>
      </w:r>
    </w:p>
    <w:p w:rsidR="002B61E6" w:rsidRPr="000701A7" w:rsidRDefault="002B61E6" w:rsidP="0073169C">
      <w:pPr>
        <w:numPr>
          <w:ilvl w:val="0"/>
          <w:numId w:val="21"/>
        </w:numPr>
        <w:tabs>
          <w:tab w:val="clear" w:pos="360"/>
          <w:tab w:val="num" w:pos="1008"/>
        </w:tabs>
        <w:ind w:left="1008"/>
        <w:rPr>
          <w:rFonts w:asciiTheme="minorHAnsi" w:hAnsiTheme="minorHAnsi" w:cstheme="minorHAnsi"/>
          <w:szCs w:val="24"/>
        </w:rPr>
      </w:pPr>
      <w:r w:rsidRPr="000701A7">
        <w:rPr>
          <w:rFonts w:asciiTheme="minorHAnsi" w:hAnsiTheme="minorHAnsi" w:cstheme="minorHAnsi"/>
          <w:szCs w:val="24"/>
        </w:rPr>
        <w:t xml:space="preserve">However, the very fact that a man needs “help” to worship </w:t>
      </w:r>
      <w:proofErr w:type="gramStart"/>
      <w:r w:rsidRPr="000701A7">
        <w:rPr>
          <w:rFonts w:asciiTheme="minorHAnsi" w:hAnsiTheme="minorHAnsi" w:cstheme="minorHAnsi"/>
          <w:szCs w:val="24"/>
        </w:rPr>
        <w:t>God,</w:t>
      </w:r>
      <w:proofErr w:type="gramEnd"/>
      <w:r w:rsidRPr="000701A7">
        <w:rPr>
          <w:rFonts w:asciiTheme="minorHAnsi" w:hAnsiTheme="minorHAnsi" w:cstheme="minorHAnsi"/>
          <w:szCs w:val="24"/>
        </w:rPr>
        <w:t xml:space="preserve"> reveals his lack of ability in making an appropriate representation of God.  His views or thoughts of God are already erroneous, so whatever he makes to represent God is also erroneous, which makes any worship erroneous.</w:t>
      </w:r>
    </w:p>
    <w:p w:rsidR="002B61E6" w:rsidRPr="000701A7" w:rsidRDefault="002B61E6" w:rsidP="0073169C">
      <w:pPr>
        <w:numPr>
          <w:ilvl w:val="0"/>
          <w:numId w:val="21"/>
        </w:numPr>
        <w:tabs>
          <w:tab w:val="clear" w:pos="360"/>
          <w:tab w:val="num" w:pos="1008"/>
        </w:tabs>
        <w:ind w:left="1008"/>
        <w:rPr>
          <w:rFonts w:asciiTheme="minorHAnsi" w:hAnsiTheme="minorHAnsi" w:cstheme="minorHAnsi"/>
          <w:szCs w:val="24"/>
        </w:rPr>
      </w:pPr>
      <w:r w:rsidRPr="000701A7">
        <w:rPr>
          <w:rFonts w:asciiTheme="minorHAnsi" w:hAnsiTheme="minorHAnsi" w:cstheme="minorHAnsi"/>
          <w:szCs w:val="24"/>
        </w:rPr>
        <w:lastRenderedPageBreak/>
        <w:t xml:space="preserve">God is Spirit, and must be worshipped in Spirit and in </w:t>
      </w:r>
      <w:r w:rsidR="000701A7">
        <w:rPr>
          <w:rFonts w:asciiTheme="minorHAnsi" w:hAnsiTheme="minorHAnsi" w:cstheme="minorHAnsi"/>
          <w:szCs w:val="24"/>
        </w:rPr>
        <w:t>t</w:t>
      </w:r>
      <w:r w:rsidRPr="000701A7">
        <w:rPr>
          <w:rFonts w:asciiTheme="minorHAnsi" w:hAnsiTheme="minorHAnsi" w:cstheme="minorHAnsi"/>
          <w:szCs w:val="24"/>
        </w:rPr>
        <w:t>ruth.</w:t>
      </w:r>
      <w:r w:rsidR="000701A7" w:rsidRPr="000701A7">
        <w:rPr>
          <w:rFonts w:asciiTheme="minorHAnsi" w:hAnsiTheme="minorHAnsi" w:cstheme="minorHAnsi"/>
          <w:szCs w:val="24"/>
        </w:rPr>
        <w:t xml:space="preserve"> </w:t>
      </w:r>
      <w:r w:rsidR="000701A7">
        <w:rPr>
          <w:rFonts w:asciiTheme="minorHAnsi" w:hAnsiTheme="minorHAnsi" w:cstheme="minorHAnsi"/>
          <w:szCs w:val="24"/>
        </w:rPr>
        <w:t>(</w:t>
      </w:r>
      <w:r w:rsidR="000701A7" w:rsidRPr="000701A7">
        <w:rPr>
          <w:rFonts w:ascii="Calibri" w:hAnsi="Calibri" w:cs="Calibri"/>
          <w:szCs w:val="24"/>
        </w:rPr>
        <w:t>John 4:24</w:t>
      </w:r>
      <w:r w:rsidR="000701A7">
        <w:rPr>
          <w:rFonts w:ascii="Calibri" w:hAnsi="Calibri" w:cs="Calibri"/>
          <w:szCs w:val="24"/>
        </w:rPr>
        <w:t>)</w:t>
      </w:r>
    </w:p>
    <w:p w:rsidR="000701A7" w:rsidRPr="000701A7" w:rsidRDefault="000701A7" w:rsidP="0073169C">
      <w:pPr>
        <w:numPr>
          <w:ilvl w:val="0"/>
          <w:numId w:val="21"/>
        </w:numPr>
        <w:tabs>
          <w:tab w:val="clear" w:pos="360"/>
          <w:tab w:val="num" w:pos="1008"/>
        </w:tabs>
        <w:ind w:left="1008"/>
        <w:rPr>
          <w:rFonts w:asciiTheme="minorHAnsi" w:hAnsiTheme="minorHAnsi" w:cstheme="minorHAnsi"/>
          <w:szCs w:val="24"/>
        </w:rPr>
      </w:pPr>
      <w:r w:rsidRPr="000701A7">
        <w:rPr>
          <w:rFonts w:ascii="Calibri" w:hAnsi="Calibri" w:cs="Calibri"/>
          <w:szCs w:val="24"/>
        </w:rPr>
        <w:t>God explicitly forbids</w:t>
      </w:r>
      <w:r w:rsidRPr="000701A7">
        <w:rPr>
          <w:rFonts w:asciiTheme="minorHAnsi" w:hAnsiTheme="minorHAnsi" w:cstheme="minorHAnsi"/>
          <w:szCs w:val="24"/>
        </w:rPr>
        <w:t xml:space="preserve"> </w:t>
      </w:r>
      <w:r w:rsidRPr="000701A7">
        <w:rPr>
          <w:rFonts w:ascii="Calibri" w:hAnsi="Calibri" w:cs="Calibri"/>
          <w:szCs w:val="24"/>
        </w:rPr>
        <w:t>that there be anything made that is to be a representation of Himself.  Please follow on to the next point, as the reasoning becomes even clearer.</w:t>
      </w:r>
    </w:p>
    <w:p w:rsidR="002B61E6" w:rsidRPr="000701A7" w:rsidRDefault="002B61E6" w:rsidP="0073169C">
      <w:pPr>
        <w:pStyle w:val="Heading3"/>
        <w:spacing w:after="0"/>
        <w:ind w:firstLine="0"/>
        <w:rPr>
          <w:rFonts w:asciiTheme="minorHAnsi" w:hAnsiTheme="minorHAnsi" w:cstheme="minorHAnsi"/>
          <w:spacing w:val="0"/>
          <w:szCs w:val="24"/>
        </w:rPr>
      </w:pPr>
    </w:p>
    <w:p w:rsidR="002B61E6" w:rsidRPr="002B61E6" w:rsidRDefault="002B61E6" w:rsidP="0073169C">
      <w:pPr>
        <w:rPr>
          <w:rFonts w:asciiTheme="minorHAnsi" w:hAnsiTheme="minorHAnsi" w:cstheme="minorHAnsi"/>
          <w:b/>
          <w:szCs w:val="24"/>
          <w:u w:val="single"/>
        </w:rPr>
      </w:pPr>
      <w:r w:rsidRPr="002B61E6">
        <w:rPr>
          <w:rFonts w:asciiTheme="minorHAnsi" w:hAnsiTheme="minorHAnsi" w:cstheme="minorHAnsi"/>
          <w:b/>
          <w:szCs w:val="24"/>
        </w:rPr>
        <w:t>II.</w:t>
      </w:r>
      <w:r w:rsidRPr="002B61E6">
        <w:rPr>
          <w:rFonts w:asciiTheme="minorHAnsi" w:hAnsiTheme="minorHAnsi" w:cstheme="minorHAnsi"/>
          <w:b/>
          <w:szCs w:val="24"/>
        </w:rPr>
        <w:tab/>
      </w:r>
      <w:r w:rsidRPr="002B61E6">
        <w:rPr>
          <w:rFonts w:asciiTheme="minorHAnsi" w:hAnsiTheme="minorHAnsi" w:cstheme="minorHAnsi"/>
          <w:b/>
          <w:szCs w:val="24"/>
          <w:u w:val="single"/>
        </w:rPr>
        <w:t>V5a</w:t>
      </w:r>
      <w:r w:rsidR="000701A7">
        <w:rPr>
          <w:rFonts w:asciiTheme="minorHAnsi" w:hAnsiTheme="minorHAnsi" w:cstheme="minorHAnsi"/>
          <w:b/>
          <w:szCs w:val="24"/>
          <w:u w:val="single"/>
        </w:rPr>
        <w:t xml:space="preserve">   </w:t>
      </w:r>
      <w:r w:rsidRPr="002B61E6">
        <w:rPr>
          <w:rFonts w:asciiTheme="minorHAnsi" w:hAnsiTheme="minorHAnsi" w:cstheme="minorHAnsi"/>
          <w:b/>
          <w:szCs w:val="24"/>
          <w:u w:val="single"/>
        </w:rPr>
        <w:t>IMAGES ARE FORBIDDEN BECAUSE THEY BECOME THE OBJECTS OF WORSHIP</w:t>
      </w:r>
    </w:p>
    <w:p w:rsidR="002B61E6" w:rsidRPr="002B61E6" w:rsidRDefault="002B61E6" w:rsidP="0073169C">
      <w:pPr>
        <w:pStyle w:val="Heading2"/>
        <w:numPr>
          <w:ilvl w:val="0"/>
          <w:numId w:val="13"/>
        </w:numPr>
        <w:spacing w:after="0"/>
        <w:rPr>
          <w:rFonts w:asciiTheme="minorHAnsi" w:hAnsiTheme="minorHAnsi" w:cstheme="minorHAnsi"/>
          <w:szCs w:val="24"/>
        </w:rPr>
      </w:pPr>
      <w:r w:rsidRPr="002B61E6">
        <w:rPr>
          <w:rFonts w:asciiTheme="minorHAnsi" w:hAnsiTheme="minorHAnsi" w:cstheme="minorHAnsi"/>
          <w:szCs w:val="24"/>
        </w:rPr>
        <w:t>Deuteronomy 4:14-19</w:t>
      </w:r>
      <w:r w:rsidR="000701A7">
        <w:rPr>
          <w:rFonts w:asciiTheme="minorHAnsi" w:hAnsiTheme="minorHAnsi" w:cstheme="minorHAnsi"/>
          <w:szCs w:val="24"/>
        </w:rPr>
        <w:t xml:space="preserve">   G</w:t>
      </w:r>
      <w:r w:rsidRPr="002B61E6">
        <w:rPr>
          <w:rFonts w:asciiTheme="minorHAnsi" w:hAnsiTheme="minorHAnsi" w:cstheme="minorHAnsi"/>
          <w:szCs w:val="24"/>
        </w:rPr>
        <w:t>od’s own commentary on the second commandment.</w:t>
      </w:r>
    </w:p>
    <w:p w:rsidR="002B61E6" w:rsidRPr="000701A7" w:rsidRDefault="002B61E6" w:rsidP="0073169C">
      <w:pPr>
        <w:pStyle w:val="Heading3"/>
        <w:numPr>
          <w:ilvl w:val="0"/>
          <w:numId w:val="14"/>
        </w:numPr>
        <w:spacing w:after="0"/>
        <w:rPr>
          <w:rFonts w:asciiTheme="minorHAnsi" w:hAnsiTheme="minorHAnsi" w:cstheme="minorHAnsi"/>
          <w:spacing w:val="0"/>
          <w:szCs w:val="24"/>
        </w:rPr>
      </w:pPr>
      <w:r w:rsidRPr="000701A7">
        <w:rPr>
          <w:rFonts w:asciiTheme="minorHAnsi" w:hAnsiTheme="minorHAnsi" w:cstheme="minorHAnsi"/>
          <w:spacing w:val="0"/>
          <w:szCs w:val="24"/>
        </w:rPr>
        <w:t>It is clear.  God says if man makes something to assist him in a tangible way to worship, that tangible thing will bit by bit become the object of worship.</w:t>
      </w:r>
    </w:p>
    <w:p w:rsidR="002B61E6" w:rsidRPr="000701A7" w:rsidRDefault="002B61E6" w:rsidP="0073169C">
      <w:pPr>
        <w:pStyle w:val="Heading3"/>
        <w:numPr>
          <w:ilvl w:val="0"/>
          <w:numId w:val="14"/>
        </w:numPr>
        <w:spacing w:after="0"/>
        <w:rPr>
          <w:rFonts w:asciiTheme="minorHAnsi" w:hAnsiTheme="minorHAnsi" w:cstheme="minorHAnsi"/>
          <w:spacing w:val="0"/>
          <w:szCs w:val="24"/>
        </w:rPr>
      </w:pPr>
      <w:r w:rsidRPr="000701A7">
        <w:rPr>
          <w:rFonts w:asciiTheme="minorHAnsi" w:hAnsiTheme="minorHAnsi" w:cstheme="minorHAnsi"/>
          <w:spacing w:val="0"/>
          <w:szCs w:val="24"/>
        </w:rPr>
        <w:t xml:space="preserve">See Zephaniah 1:4-5.  Lo, and behold; Jews worshipped the host of heaven upon their housetops!  </w:t>
      </w:r>
      <w:r w:rsidRPr="000701A7">
        <w:rPr>
          <w:rFonts w:asciiTheme="minorHAnsi" w:hAnsiTheme="minorHAnsi" w:cstheme="minorHAnsi"/>
          <w:i/>
          <w:spacing w:val="0"/>
          <w:szCs w:val="24"/>
        </w:rPr>
        <w:t>Idolatry!</w:t>
      </w:r>
    </w:p>
    <w:p w:rsidR="002B61E6" w:rsidRDefault="002B61E6" w:rsidP="0073169C">
      <w:pPr>
        <w:pStyle w:val="Heading3"/>
        <w:numPr>
          <w:ilvl w:val="0"/>
          <w:numId w:val="14"/>
        </w:numPr>
        <w:spacing w:after="0"/>
        <w:rPr>
          <w:rFonts w:asciiTheme="minorHAnsi" w:hAnsiTheme="minorHAnsi" w:cstheme="minorHAnsi"/>
          <w:spacing w:val="0"/>
          <w:szCs w:val="24"/>
        </w:rPr>
      </w:pPr>
      <w:r w:rsidRPr="000701A7">
        <w:rPr>
          <w:rFonts w:asciiTheme="minorHAnsi" w:hAnsiTheme="minorHAnsi" w:cstheme="minorHAnsi"/>
          <w:spacing w:val="0"/>
          <w:szCs w:val="24"/>
        </w:rPr>
        <w:t>Read Isaiah 44:9-20 and 46:5-10.</w:t>
      </w:r>
    </w:p>
    <w:p w:rsidR="002B61E6" w:rsidRPr="002B61E6" w:rsidRDefault="002B61E6" w:rsidP="0073169C">
      <w:pPr>
        <w:pStyle w:val="Heading2"/>
        <w:numPr>
          <w:ilvl w:val="0"/>
          <w:numId w:val="13"/>
        </w:numPr>
        <w:spacing w:after="0"/>
        <w:rPr>
          <w:rFonts w:asciiTheme="minorHAnsi" w:hAnsiTheme="minorHAnsi" w:cstheme="minorHAnsi"/>
          <w:szCs w:val="24"/>
        </w:rPr>
      </w:pPr>
      <w:proofErr w:type="gramStart"/>
      <w:r w:rsidRPr="002B61E6">
        <w:rPr>
          <w:rFonts w:asciiTheme="minorHAnsi" w:hAnsiTheme="minorHAnsi" w:cstheme="minorHAnsi"/>
          <w:szCs w:val="24"/>
        </w:rPr>
        <w:t>Further illustrations of idolatry.</w:t>
      </w:r>
      <w:proofErr w:type="gramEnd"/>
    </w:p>
    <w:p w:rsidR="002B61E6" w:rsidRPr="002B61E6" w:rsidRDefault="002B61E6" w:rsidP="0073169C">
      <w:pPr>
        <w:pStyle w:val="Heading3"/>
        <w:numPr>
          <w:ilvl w:val="0"/>
          <w:numId w:val="15"/>
        </w:numPr>
        <w:spacing w:after="0"/>
        <w:rPr>
          <w:rFonts w:asciiTheme="minorHAnsi" w:hAnsiTheme="minorHAnsi" w:cstheme="minorHAnsi"/>
          <w:spacing w:val="0"/>
          <w:szCs w:val="24"/>
        </w:rPr>
      </w:pPr>
      <w:r w:rsidRPr="002B61E6">
        <w:rPr>
          <w:rFonts w:asciiTheme="minorHAnsi" w:hAnsiTheme="minorHAnsi" w:cstheme="minorHAnsi"/>
          <w:spacing w:val="0"/>
          <w:szCs w:val="24"/>
        </w:rPr>
        <w:t xml:space="preserve">In </w:t>
      </w:r>
      <w:r w:rsidRPr="000701A7">
        <w:rPr>
          <w:rFonts w:asciiTheme="minorHAnsi" w:hAnsiTheme="minorHAnsi" w:cstheme="minorHAnsi"/>
          <w:spacing w:val="0"/>
          <w:szCs w:val="24"/>
        </w:rPr>
        <w:t>Numbers 21, Moses lifted up the serpent of brass and all who looked, believing God, were healed of serpent bites.  By II Kings 18:4</w:t>
      </w:r>
      <w:r w:rsidRPr="002B61E6">
        <w:rPr>
          <w:rFonts w:asciiTheme="minorHAnsi" w:hAnsiTheme="minorHAnsi" w:cstheme="minorHAnsi"/>
          <w:spacing w:val="0"/>
          <w:szCs w:val="24"/>
        </w:rPr>
        <w:t xml:space="preserve">, Israel was burning incense to it in worship, and King Hezekiah destroyed </w:t>
      </w:r>
      <w:proofErr w:type="gramStart"/>
      <w:r w:rsidRPr="002B61E6">
        <w:rPr>
          <w:rFonts w:asciiTheme="minorHAnsi" w:hAnsiTheme="minorHAnsi" w:cstheme="minorHAnsi"/>
          <w:spacing w:val="0"/>
          <w:szCs w:val="24"/>
        </w:rPr>
        <w:t>it ,</w:t>
      </w:r>
      <w:proofErr w:type="gramEnd"/>
      <w:r w:rsidRPr="002B61E6">
        <w:rPr>
          <w:rFonts w:asciiTheme="minorHAnsi" w:hAnsiTheme="minorHAnsi" w:cstheme="minorHAnsi"/>
          <w:spacing w:val="0"/>
          <w:szCs w:val="24"/>
        </w:rPr>
        <w:t xml:space="preserve"> calling it </w:t>
      </w:r>
      <w:r w:rsidRPr="002B61E6">
        <w:rPr>
          <w:rFonts w:asciiTheme="minorHAnsi" w:hAnsiTheme="minorHAnsi" w:cstheme="minorHAnsi"/>
          <w:i/>
          <w:spacing w:val="0"/>
          <w:szCs w:val="24"/>
        </w:rPr>
        <w:t>Nehushtan</w:t>
      </w:r>
      <w:r w:rsidRPr="002B61E6">
        <w:rPr>
          <w:rFonts w:asciiTheme="minorHAnsi" w:hAnsiTheme="minorHAnsi" w:cstheme="minorHAnsi"/>
          <w:spacing w:val="0"/>
          <w:szCs w:val="24"/>
        </w:rPr>
        <w:t>: a piece of brass!</w:t>
      </w:r>
    </w:p>
    <w:p w:rsidR="002B61E6" w:rsidRPr="002B61E6" w:rsidRDefault="002B61E6" w:rsidP="0073169C">
      <w:pPr>
        <w:pStyle w:val="Heading3"/>
        <w:numPr>
          <w:ilvl w:val="0"/>
          <w:numId w:val="15"/>
        </w:numPr>
        <w:spacing w:after="0"/>
        <w:rPr>
          <w:rFonts w:asciiTheme="minorHAnsi" w:hAnsiTheme="minorHAnsi" w:cstheme="minorHAnsi"/>
          <w:spacing w:val="0"/>
          <w:szCs w:val="24"/>
        </w:rPr>
      </w:pPr>
      <w:r w:rsidRPr="002B61E6">
        <w:rPr>
          <w:rFonts w:asciiTheme="minorHAnsi" w:hAnsiTheme="minorHAnsi" w:cstheme="minorHAnsi"/>
          <w:spacing w:val="0"/>
          <w:szCs w:val="24"/>
        </w:rPr>
        <w:t>Such idolatry is seen everywhere in Roman Catholicism.</w:t>
      </w:r>
    </w:p>
    <w:p w:rsidR="002B61E6" w:rsidRPr="002B61E6" w:rsidRDefault="002B61E6" w:rsidP="0073169C">
      <w:pPr>
        <w:pStyle w:val="Heading4"/>
        <w:numPr>
          <w:ilvl w:val="0"/>
          <w:numId w:val="27"/>
        </w:numPr>
        <w:tabs>
          <w:tab w:val="clear" w:pos="360"/>
          <w:tab w:val="num" w:pos="1224"/>
        </w:tabs>
        <w:spacing w:after="0"/>
        <w:ind w:left="1224"/>
        <w:rPr>
          <w:rFonts w:asciiTheme="minorHAnsi" w:hAnsiTheme="minorHAnsi" w:cstheme="minorHAnsi"/>
          <w:spacing w:val="0"/>
          <w:szCs w:val="24"/>
        </w:rPr>
      </w:pPr>
      <w:r w:rsidRPr="002B61E6">
        <w:rPr>
          <w:rFonts w:asciiTheme="minorHAnsi" w:hAnsiTheme="minorHAnsi" w:cstheme="minorHAnsi"/>
          <w:spacing w:val="0"/>
          <w:szCs w:val="24"/>
        </w:rPr>
        <w:t>The crucifix has become an idol.</w:t>
      </w:r>
    </w:p>
    <w:p w:rsidR="002B61E6" w:rsidRPr="002B61E6" w:rsidRDefault="002B61E6" w:rsidP="0073169C">
      <w:pPr>
        <w:pStyle w:val="Heading4"/>
        <w:numPr>
          <w:ilvl w:val="0"/>
          <w:numId w:val="27"/>
        </w:numPr>
        <w:tabs>
          <w:tab w:val="clear" w:pos="360"/>
          <w:tab w:val="num" w:pos="1224"/>
        </w:tabs>
        <w:spacing w:after="0"/>
        <w:ind w:left="1224"/>
        <w:rPr>
          <w:rFonts w:asciiTheme="minorHAnsi" w:hAnsiTheme="minorHAnsi" w:cstheme="minorHAnsi"/>
          <w:spacing w:val="0"/>
          <w:szCs w:val="24"/>
        </w:rPr>
      </w:pPr>
      <w:r w:rsidRPr="002B61E6">
        <w:rPr>
          <w:rFonts w:asciiTheme="minorHAnsi" w:hAnsiTheme="minorHAnsi" w:cstheme="minorHAnsi"/>
          <w:spacing w:val="0"/>
          <w:szCs w:val="24"/>
        </w:rPr>
        <w:t xml:space="preserve">Bowing to and praying to statues of Mary and to the “saints” is nothing short of abominable idolatry, clearly forbidden in the </w:t>
      </w:r>
      <w:r w:rsidR="000701A7">
        <w:rPr>
          <w:rFonts w:asciiTheme="minorHAnsi" w:hAnsiTheme="minorHAnsi" w:cstheme="minorHAnsi"/>
          <w:spacing w:val="0"/>
          <w:szCs w:val="24"/>
        </w:rPr>
        <w:t>S</w:t>
      </w:r>
      <w:r w:rsidRPr="002B61E6">
        <w:rPr>
          <w:rFonts w:asciiTheme="minorHAnsi" w:hAnsiTheme="minorHAnsi" w:cstheme="minorHAnsi"/>
          <w:spacing w:val="0"/>
          <w:szCs w:val="24"/>
        </w:rPr>
        <w:t xml:space="preserve">econd </w:t>
      </w:r>
      <w:r w:rsidR="000701A7">
        <w:rPr>
          <w:rFonts w:asciiTheme="minorHAnsi" w:hAnsiTheme="minorHAnsi" w:cstheme="minorHAnsi"/>
          <w:spacing w:val="0"/>
          <w:szCs w:val="24"/>
        </w:rPr>
        <w:t>C</w:t>
      </w:r>
      <w:r w:rsidRPr="002B61E6">
        <w:rPr>
          <w:rFonts w:asciiTheme="minorHAnsi" w:hAnsiTheme="minorHAnsi" w:cstheme="minorHAnsi"/>
          <w:spacing w:val="0"/>
          <w:szCs w:val="24"/>
        </w:rPr>
        <w:t>ommandment.</w:t>
      </w:r>
    </w:p>
    <w:p w:rsidR="002B61E6" w:rsidRDefault="002B61E6" w:rsidP="0073169C">
      <w:pPr>
        <w:pStyle w:val="Heading4"/>
        <w:numPr>
          <w:ilvl w:val="0"/>
          <w:numId w:val="27"/>
        </w:numPr>
        <w:tabs>
          <w:tab w:val="clear" w:pos="360"/>
          <w:tab w:val="num" w:pos="1224"/>
        </w:tabs>
        <w:spacing w:after="0"/>
        <w:ind w:left="1224"/>
        <w:rPr>
          <w:rFonts w:asciiTheme="minorHAnsi" w:hAnsiTheme="minorHAnsi" w:cstheme="minorHAnsi"/>
          <w:spacing w:val="0"/>
          <w:szCs w:val="24"/>
        </w:rPr>
      </w:pPr>
      <w:r w:rsidRPr="002B61E6">
        <w:rPr>
          <w:rFonts w:asciiTheme="minorHAnsi" w:hAnsiTheme="minorHAnsi" w:cstheme="minorHAnsi"/>
          <w:spacing w:val="0"/>
          <w:szCs w:val="24"/>
        </w:rPr>
        <w:t>Even a statue of Christ is nothing but a piece of carved wood and constitutes idolatry in its simplest form.</w:t>
      </w:r>
    </w:p>
    <w:p w:rsidR="002B61E6" w:rsidRDefault="000701A7" w:rsidP="000701A7">
      <w:pPr>
        <w:ind w:left="1260" w:hanging="360"/>
        <w:rPr>
          <w:rFonts w:asciiTheme="minorHAnsi" w:hAnsiTheme="minorHAnsi" w:cstheme="minorHAnsi"/>
          <w:szCs w:val="24"/>
        </w:rPr>
      </w:pPr>
      <w:proofErr w:type="gramStart"/>
      <w:r>
        <w:rPr>
          <w:rFonts w:asciiTheme="minorHAnsi" w:hAnsiTheme="minorHAnsi" w:cstheme="minorHAnsi"/>
        </w:rPr>
        <w:t>d</w:t>
      </w:r>
      <w:proofErr w:type="gramEnd"/>
      <w:r>
        <w:rPr>
          <w:rFonts w:asciiTheme="minorHAnsi" w:hAnsiTheme="minorHAnsi" w:cstheme="minorHAnsi"/>
        </w:rPr>
        <w:t>.</w:t>
      </w:r>
      <w:r>
        <w:rPr>
          <w:rFonts w:asciiTheme="minorHAnsi" w:hAnsiTheme="minorHAnsi" w:cstheme="minorHAnsi"/>
        </w:rPr>
        <w:tab/>
      </w:r>
      <w:r w:rsidR="002B61E6" w:rsidRPr="002B61E6">
        <w:rPr>
          <w:rFonts w:asciiTheme="minorHAnsi" w:hAnsiTheme="minorHAnsi" w:cstheme="minorHAnsi"/>
          <w:szCs w:val="24"/>
        </w:rPr>
        <w:t>Thomas Watson states that even in some Roman Catholic catechisms, the second commandment is excluded and the tenth commandment is divided into two parts to make ten.</w:t>
      </w:r>
    </w:p>
    <w:p w:rsidR="000701A7" w:rsidRPr="002B61E6" w:rsidRDefault="000701A7" w:rsidP="000701A7">
      <w:pPr>
        <w:ind w:left="1260" w:hanging="360"/>
        <w:rPr>
          <w:rFonts w:asciiTheme="minorHAnsi" w:hAnsiTheme="minorHAnsi" w:cstheme="minorHAnsi"/>
          <w:szCs w:val="24"/>
        </w:rPr>
      </w:pPr>
    </w:p>
    <w:p w:rsidR="002B61E6" w:rsidRPr="002B61E6" w:rsidRDefault="002B61E6" w:rsidP="0073169C">
      <w:pPr>
        <w:pStyle w:val="Heading1"/>
        <w:numPr>
          <w:ilvl w:val="0"/>
          <w:numId w:val="23"/>
        </w:numPr>
        <w:spacing w:after="0"/>
        <w:rPr>
          <w:rFonts w:asciiTheme="minorHAnsi" w:hAnsiTheme="minorHAnsi" w:cstheme="minorHAnsi"/>
          <w:szCs w:val="24"/>
          <w:u w:val="single"/>
        </w:rPr>
      </w:pPr>
      <w:r w:rsidRPr="002B61E6">
        <w:rPr>
          <w:rFonts w:asciiTheme="minorHAnsi" w:hAnsiTheme="minorHAnsi" w:cstheme="minorHAnsi"/>
          <w:szCs w:val="24"/>
          <w:u w:val="single"/>
        </w:rPr>
        <w:t>THERE IS ALSO A MORE BROAD APPLICATION</w:t>
      </w:r>
    </w:p>
    <w:p w:rsidR="002B61E6" w:rsidRPr="002B61E6" w:rsidRDefault="000701A7" w:rsidP="000701A7">
      <w:pPr>
        <w:pStyle w:val="BodyTextIndent"/>
        <w:ind w:left="0"/>
        <w:rPr>
          <w:rFonts w:asciiTheme="minorHAnsi" w:hAnsiTheme="minorHAnsi" w:cstheme="minorHAnsi"/>
          <w:szCs w:val="24"/>
        </w:rPr>
      </w:pPr>
      <w:r>
        <w:rPr>
          <w:rFonts w:asciiTheme="minorHAnsi" w:hAnsiTheme="minorHAnsi" w:cstheme="minorHAnsi"/>
          <w:b/>
          <w:szCs w:val="24"/>
        </w:rPr>
        <w:t>(</w:t>
      </w:r>
      <w:r w:rsidR="002B61E6" w:rsidRPr="002B61E6">
        <w:rPr>
          <w:rFonts w:asciiTheme="minorHAnsi" w:hAnsiTheme="minorHAnsi" w:cstheme="minorHAnsi"/>
          <w:b/>
          <w:szCs w:val="24"/>
        </w:rPr>
        <w:t>Note:</w:t>
      </w:r>
      <w:r w:rsidR="002B61E6" w:rsidRPr="002B61E6">
        <w:rPr>
          <w:rFonts w:asciiTheme="minorHAnsi" w:hAnsiTheme="minorHAnsi" w:cstheme="minorHAnsi"/>
          <w:szCs w:val="24"/>
        </w:rPr>
        <w:t xml:space="preserve"> There is such a thing as a “sophisticated” violation of the second commandment, which is in principle the same sin as the primitive form.</w:t>
      </w:r>
      <w:r>
        <w:rPr>
          <w:rFonts w:asciiTheme="minorHAnsi" w:hAnsiTheme="minorHAnsi" w:cstheme="minorHAnsi"/>
          <w:szCs w:val="24"/>
        </w:rPr>
        <w:t>)</w:t>
      </w:r>
    </w:p>
    <w:p w:rsidR="002B61E6" w:rsidRPr="002B61E6" w:rsidRDefault="002B61E6" w:rsidP="0073169C">
      <w:pPr>
        <w:pStyle w:val="Heading2"/>
        <w:numPr>
          <w:ilvl w:val="0"/>
          <w:numId w:val="16"/>
        </w:numPr>
        <w:spacing w:after="0"/>
        <w:rPr>
          <w:rFonts w:asciiTheme="minorHAnsi" w:hAnsiTheme="minorHAnsi" w:cstheme="minorHAnsi"/>
          <w:szCs w:val="24"/>
        </w:rPr>
      </w:pPr>
      <w:r w:rsidRPr="002B61E6">
        <w:rPr>
          <w:rFonts w:asciiTheme="minorHAnsi" w:hAnsiTheme="minorHAnsi" w:cstheme="minorHAnsi"/>
          <w:szCs w:val="24"/>
        </w:rPr>
        <w:t>A man’s god is that which he deems the most important thing in life.</w:t>
      </w:r>
    </w:p>
    <w:p w:rsidR="002B61E6" w:rsidRPr="002B61E6" w:rsidRDefault="002B61E6" w:rsidP="0073169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2B61E6">
        <w:rPr>
          <w:rFonts w:asciiTheme="minorHAnsi" w:hAnsiTheme="minorHAnsi" w:cstheme="minorHAnsi"/>
          <w:spacing w:val="0"/>
          <w:szCs w:val="24"/>
        </w:rPr>
        <w:t xml:space="preserve">A </w:t>
      </w:r>
      <w:r w:rsidRPr="002B61E6">
        <w:rPr>
          <w:rFonts w:asciiTheme="minorHAnsi" w:hAnsiTheme="minorHAnsi" w:cstheme="minorHAnsi"/>
          <w:i/>
          <w:spacing w:val="0"/>
          <w:szCs w:val="24"/>
        </w:rPr>
        <w:t>career</w:t>
      </w:r>
      <w:r w:rsidRPr="002B61E6">
        <w:rPr>
          <w:rFonts w:asciiTheme="minorHAnsi" w:hAnsiTheme="minorHAnsi" w:cstheme="minorHAnsi"/>
          <w:spacing w:val="0"/>
          <w:szCs w:val="24"/>
        </w:rPr>
        <w:t xml:space="preserve"> can become a man’s god.  It is what he gives his energy and devotion and affection to.</w:t>
      </w:r>
    </w:p>
    <w:p w:rsidR="002B61E6" w:rsidRPr="002B61E6" w:rsidRDefault="002B61E6" w:rsidP="0073169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2B61E6">
        <w:rPr>
          <w:rFonts w:asciiTheme="minorHAnsi" w:hAnsiTheme="minorHAnsi" w:cstheme="minorHAnsi"/>
          <w:spacing w:val="0"/>
          <w:szCs w:val="24"/>
        </w:rPr>
        <w:t xml:space="preserve">A </w:t>
      </w:r>
      <w:r w:rsidRPr="002B61E6">
        <w:rPr>
          <w:rFonts w:asciiTheme="minorHAnsi" w:hAnsiTheme="minorHAnsi" w:cstheme="minorHAnsi"/>
          <w:i/>
          <w:spacing w:val="0"/>
          <w:szCs w:val="24"/>
        </w:rPr>
        <w:t>sport</w:t>
      </w:r>
      <w:r w:rsidRPr="002B61E6">
        <w:rPr>
          <w:rFonts w:asciiTheme="minorHAnsi" w:hAnsiTheme="minorHAnsi" w:cstheme="minorHAnsi"/>
          <w:spacing w:val="0"/>
          <w:szCs w:val="24"/>
        </w:rPr>
        <w:t xml:space="preserve"> can become a man’s god and constitute idolatry.  Complete devotion and affection and energy </w:t>
      </w:r>
      <w:proofErr w:type="gramStart"/>
      <w:r w:rsidRPr="002B61E6">
        <w:rPr>
          <w:rFonts w:asciiTheme="minorHAnsi" w:hAnsiTheme="minorHAnsi" w:cstheme="minorHAnsi"/>
          <w:spacing w:val="0"/>
          <w:szCs w:val="24"/>
        </w:rPr>
        <w:t>is</w:t>
      </w:r>
      <w:proofErr w:type="gramEnd"/>
      <w:r w:rsidRPr="002B61E6">
        <w:rPr>
          <w:rFonts w:asciiTheme="minorHAnsi" w:hAnsiTheme="minorHAnsi" w:cstheme="minorHAnsi"/>
          <w:spacing w:val="0"/>
          <w:szCs w:val="24"/>
        </w:rPr>
        <w:t xml:space="preserve"> given to a sport by many a “Christian” athlete who gives lip service to Christ or to God.  (Thank God for every true Christian in sports or anywhere else.)</w:t>
      </w:r>
    </w:p>
    <w:p w:rsidR="002B61E6" w:rsidRDefault="002B61E6" w:rsidP="0073169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2B61E6">
        <w:rPr>
          <w:rFonts w:asciiTheme="minorHAnsi" w:hAnsiTheme="minorHAnsi" w:cstheme="minorHAnsi"/>
          <w:spacing w:val="0"/>
          <w:szCs w:val="24"/>
        </w:rPr>
        <w:t xml:space="preserve">A </w:t>
      </w:r>
      <w:r w:rsidRPr="002B61E6">
        <w:rPr>
          <w:rFonts w:asciiTheme="minorHAnsi" w:hAnsiTheme="minorHAnsi" w:cstheme="minorHAnsi"/>
          <w:i/>
          <w:spacing w:val="0"/>
          <w:szCs w:val="24"/>
        </w:rPr>
        <w:t>hobby</w:t>
      </w:r>
      <w:r w:rsidRPr="002B61E6">
        <w:rPr>
          <w:rFonts w:asciiTheme="minorHAnsi" w:hAnsiTheme="minorHAnsi" w:cstheme="minorHAnsi"/>
          <w:spacing w:val="0"/>
          <w:szCs w:val="24"/>
        </w:rPr>
        <w:t xml:space="preserve"> can become a god.  </w:t>
      </w:r>
      <w:r w:rsidRPr="002B61E6">
        <w:rPr>
          <w:rFonts w:asciiTheme="minorHAnsi" w:hAnsiTheme="minorHAnsi" w:cstheme="minorHAnsi"/>
          <w:i/>
          <w:spacing w:val="0"/>
          <w:szCs w:val="24"/>
        </w:rPr>
        <w:t>Money</w:t>
      </w:r>
      <w:r w:rsidRPr="002B61E6">
        <w:rPr>
          <w:rFonts w:asciiTheme="minorHAnsi" w:hAnsiTheme="minorHAnsi" w:cstheme="minorHAnsi"/>
          <w:spacing w:val="0"/>
          <w:szCs w:val="24"/>
        </w:rPr>
        <w:t xml:space="preserve"> can be a god.  The possibilities are almost endless.</w:t>
      </w:r>
    </w:p>
    <w:p w:rsidR="002B61E6" w:rsidRPr="002B61E6" w:rsidRDefault="002B61E6" w:rsidP="0073169C">
      <w:pPr>
        <w:pStyle w:val="Heading2"/>
        <w:numPr>
          <w:ilvl w:val="0"/>
          <w:numId w:val="16"/>
        </w:numPr>
        <w:spacing w:after="0"/>
        <w:rPr>
          <w:rFonts w:asciiTheme="minorHAnsi" w:hAnsiTheme="minorHAnsi" w:cstheme="minorHAnsi"/>
          <w:szCs w:val="24"/>
        </w:rPr>
      </w:pPr>
      <w:r w:rsidRPr="002B61E6">
        <w:rPr>
          <w:rFonts w:asciiTheme="minorHAnsi" w:hAnsiTheme="minorHAnsi" w:cstheme="minorHAnsi"/>
          <w:szCs w:val="24"/>
        </w:rPr>
        <w:t>Another form of idolatry is a view of God as we wish Him to be.</w:t>
      </w:r>
    </w:p>
    <w:p w:rsidR="002B61E6" w:rsidRDefault="002B61E6" w:rsidP="0073169C">
      <w:pPr>
        <w:pStyle w:val="Heading3"/>
        <w:numPr>
          <w:ilvl w:val="0"/>
          <w:numId w:val="29"/>
        </w:numPr>
        <w:tabs>
          <w:tab w:val="clear" w:pos="360"/>
          <w:tab w:val="num" w:pos="936"/>
        </w:tabs>
        <w:spacing w:after="0"/>
        <w:ind w:left="936"/>
        <w:rPr>
          <w:rFonts w:asciiTheme="minorHAnsi" w:hAnsiTheme="minorHAnsi" w:cstheme="minorHAnsi"/>
          <w:szCs w:val="24"/>
        </w:rPr>
      </w:pPr>
      <w:r w:rsidRPr="002B61E6">
        <w:rPr>
          <w:rFonts w:asciiTheme="minorHAnsi" w:hAnsiTheme="minorHAnsi" w:cstheme="minorHAnsi"/>
          <w:spacing w:val="0"/>
          <w:szCs w:val="24"/>
        </w:rPr>
        <w:t xml:space="preserve">Read this quote of Carroll </w:t>
      </w:r>
      <w:proofErr w:type="spellStart"/>
      <w:r w:rsidRPr="002B61E6">
        <w:rPr>
          <w:rFonts w:asciiTheme="minorHAnsi" w:hAnsiTheme="minorHAnsi" w:cstheme="minorHAnsi"/>
          <w:spacing w:val="0"/>
          <w:szCs w:val="24"/>
        </w:rPr>
        <w:t>Simcox</w:t>
      </w:r>
      <w:proofErr w:type="spellEnd"/>
      <w:r w:rsidRPr="002B61E6">
        <w:rPr>
          <w:rFonts w:asciiTheme="minorHAnsi" w:hAnsiTheme="minorHAnsi" w:cstheme="minorHAnsi"/>
          <w:szCs w:val="24"/>
        </w:rPr>
        <w:t>:</w:t>
      </w:r>
    </w:p>
    <w:p w:rsidR="002B61E6" w:rsidRPr="00E42869" w:rsidRDefault="000701A7" w:rsidP="0073169C">
      <w:pPr>
        <w:ind w:left="936"/>
        <w:rPr>
          <w:rFonts w:asciiTheme="minorHAnsi" w:hAnsiTheme="minorHAnsi" w:cstheme="minorHAnsi"/>
          <w:sz w:val="20"/>
        </w:rPr>
      </w:pPr>
      <w:r w:rsidRPr="00E42869">
        <w:rPr>
          <w:rFonts w:asciiTheme="minorHAnsi" w:hAnsiTheme="minorHAnsi" w:cstheme="minorHAnsi"/>
          <w:sz w:val="20"/>
        </w:rPr>
        <w:t>“</w:t>
      </w:r>
      <w:r w:rsidR="002B61E6" w:rsidRPr="00E42869">
        <w:rPr>
          <w:rFonts w:asciiTheme="minorHAnsi" w:hAnsiTheme="minorHAnsi" w:cstheme="minorHAnsi"/>
          <w:sz w:val="20"/>
        </w:rPr>
        <w:t xml:space="preserve">Let us suppose that we are good average people of our own time and culture – typical mid-twentieth century Americans.  Being such, we either think, or are strongly inclined to think, the following things about God: (a) He is our Father in Heaven (although many of us actually think He is more like a Grandfather in Heaven); (b) He is wonderfully broad-minded and tolerant – the Divine Democrat who agrees to disagree with us, graciously and to the limit; (c) He wants everybody to enjoy and exercise self-expression; (d) He keeps abreast of the changing times, and whereas He may once have disapproved of certain kinds of self-expression, especially in matters like sex, He now recognizes that we know more than we used to and can be trusted to do as we please; (e) He wants the clergy to preach the broad spirit of religion rather than the narrow dogmas of what used to be called </w:t>
      </w:r>
      <w:r w:rsidRPr="00E42869">
        <w:rPr>
          <w:rFonts w:asciiTheme="minorHAnsi" w:hAnsiTheme="minorHAnsi" w:cstheme="minorHAnsi"/>
          <w:sz w:val="20"/>
        </w:rPr>
        <w:t>‘</w:t>
      </w:r>
      <w:r w:rsidR="002B61E6" w:rsidRPr="00E42869">
        <w:rPr>
          <w:rFonts w:asciiTheme="minorHAnsi" w:hAnsiTheme="minorHAnsi" w:cstheme="minorHAnsi"/>
          <w:sz w:val="20"/>
        </w:rPr>
        <w:t>the Faith</w:t>
      </w:r>
      <w:r w:rsidRPr="00E42869">
        <w:rPr>
          <w:rFonts w:asciiTheme="minorHAnsi" w:hAnsiTheme="minorHAnsi" w:cstheme="minorHAnsi"/>
          <w:sz w:val="20"/>
        </w:rPr>
        <w:t>’</w:t>
      </w:r>
      <w:r w:rsidR="002B61E6" w:rsidRPr="00E42869">
        <w:rPr>
          <w:rFonts w:asciiTheme="minorHAnsi" w:hAnsiTheme="minorHAnsi" w:cstheme="minorHAnsi"/>
          <w:sz w:val="20"/>
        </w:rPr>
        <w:t>.</w:t>
      </w:r>
      <w:r w:rsidRPr="00E42869">
        <w:rPr>
          <w:rFonts w:asciiTheme="minorHAnsi" w:hAnsiTheme="minorHAnsi" w:cstheme="minorHAnsi"/>
          <w:sz w:val="20"/>
        </w:rPr>
        <w:t>"</w:t>
      </w:r>
    </w:p>
    <w:p w:rsidR="002B61E6" w:rsidRPr="002B61E6" w:rsidRDefault="000701A7" w:rsidP="000701A7">
      <w:pPr>
        <w:ind w:left="936" w:hanging="396"/>
        <w:rPr>
          <w:rFonts w:asciiTheme="minorHAnsi" w:hAnsiTheme="minorHAnsi" w:cstheme="minorHAnsi"/>
          <w:szCs w:val="24"/>
        </w:rPr>
      </w:pPr>
      <w:r>
        <w:rPr>
          <w:rFonts w:asciiTheme="minorHAnsi" w:hAnsiTheme="minorHAnsi" w:cstheme="minorHAnsi"/>
          <w:szCs w:val="24"/>
        </w:rPr>
        <w:t>2.</w:t>
      </w:r>
      <w:r>
        <w:rPr>
          <w:rFonts w:asciiTheme="minorHAnsi" w:hAnsiTheme="minorHAnsi" w:cstheme="minorHAnsi"/>
          <w:szCs w:val="24"/>
        </w:rPr>
        <w:tab/>
      </w:r>
      <w:r w:rsidR="002B61E6" w:rsidRPr="002B61E6">
        <w:rPr>
          <w:rFonts w:asciiTheme="minorHAnsi" w:hAnsiTheme="minorHAnsi" w:cstheme="minorHAnsi"/>
          <w:szCs w:val="24"/>
        </w:rPr>
        <w:t>He went on to say that “the liberal god of liberal people is a figment of the liberal mind, and an idol</w:t>
      </w:r>
      <w:r>
        <w:rPr>
          <w:rFonts w:asciiTheme="minorHAnsi" w:hAnsiTheme="minorHAnsi" w:cstheme="minorHAnsi"/>
          <w:szCs w:val="24"/>
        </w:rPr>
        <w:t>.</w:t>
      </w:r>
      <w:r w:rsidR="002B61E6" w:rsidRPr="002B61E6">
        <w:rPr>
          <w:rFonts w:asciiTheme="minorHAnsi" w:hAnsiTheme="minorHAnsi" w:cstheme="minorHAnsi"/>
          <w:szCs w:val="24"/>
        </w:rPr>
        <w:t xml:space="preserve">”  </w:t>
      </w:r>
    </w:p>
    <w:p w:rsidR="002B61E6" w:rsidRDefault="000701A7" w:rsidP="000701A7">
      <w:pPr>
        <w:pStyle w:val="Heading3"/>
        <w:spacing w:after="0"/>
        <w:ind w:left="900" w:hanging="360"/>
        <w:rPr>
          <w:rFonts w:asciiTheme="minorHAnsi" w:hAnsiTheme="minorHAnsi" w:cstheme="minorHAnsi"/>
          <w:spacing w:val="0"/>
          <w:szCs w:val="24"/>
        </w:rPr>
      </w:pPr>
      <w:r>
        <w:rPr>
          <w:rFonts w:asciiTheme="minorHAnsi" w:hAnsiTheme="minorHAnsi" w:cstheme="minorHAnsi"/>
          <w:spacing w:val="0"/>
          <w:szCs w:val="24"/>
        </w:rPr>
        <w:t xml:space="preserve">3.   </w:t>
      </w:r>
      <w:r w:rsidR="002B61E6" w:rsidRPr="002B61E6">
        <w:rPr>
          <w:rFonts w:asciiTheme="minorHAnsi" w:hAnsiTheme="minorHAnsi" w:cstheme="minorHAnsi"/>
          <w:spacing w:val="0"/>
          <w:szCs w:val="24"/>
        </w:rPr>
        <w:t xml:space="preserve">This is why our thoughts of God must be shaped only by His revelation of Himself in the Word.  </w:t>
      </w:r>
      <w:r>
        <w:rPr>
          <w:rFonts w:asciiTheme="minorHAnsi" w:hAnsiTheme="minorHAnsi" w:cstheme="minorHAnsi"/>
          <w:spacing w:val="0"/>
          <w:szCs w:val="24"/>
        </w:rPr>
        <w:t xml:space="preserve">         O</w:t>
      </w:r>
      <w:r w:rsidR="002B61E6" w:rsidRPr="002B61E6">
        <w:rPr>
          <w:rFonts w:asciiTheme="minorHAnsi" w:hAnsiTheme="minorHAnsi" w:cstheme="minorHAnsi"/>
          <w:spacing w:val="0"/>
          <w:szCs w:val="24"/>
        </w:rPr>
        <w:t>therwise, we make our own imagination the creator of an idol god.</w:t>
      </w:r>
    </w:p>
    <w:p w:rsidR="000701A7" w:rsidRPr="000701A7" w:rsidRDefault="000701A7" w:rsidP="000701A7"/>
    <w:p w:rsidR="002B61E6" w:rsidRPr="002B61E6" w:rsidRDefault="002B61E6" w:rsidP="0073169C">
      <w:pPr>
        <w:rPr>
          <w:rFonts w:asciiTheme="minorHAnsi" w:hAnsiTheme="minorHAnsi" w:cstheme="minorHAnsi"/>
          <w:szCs w:val="24"/>
        </w:rPr>
      </w:pPr>
      <w:r w:rsidRPr="002B61E6">
        <w:rPr>
          <w:rFonts w:asciiTheme="minorHAnsi" w:hAnsiTheme="minorHAnsi" w:cstheme="minorHAnsi"/>
          <w:b/>
          <w:szCs w:val="24"/>
        </w:rPr>
        <w:t>Conclusion</w:t>
      </w:r>
      <w:r w:rsidRPr="002B61E6">
        <w:rPr>
          <w:rFonts w:asciiTheme="minorHAnsi" w:hAnsiTheme="minorHAnsi" w:cstheme="minorHAnsi"/>
          <w:szCs w:val="24"/>
        </w:rPr>
        <w:t>: One more quote from Mr. Simcox.  “An overmastering realization that we are the children of the one true God who forbids us to give our hearts to the services of any but Him: this alone is the answer to the problem of keeping ourselves from idols.”  (I John 5:21)</w:t>
      </w:r>
      <w:r w:rsidRPr="002B61E6">
        <w:rPr>
          <w:rFonts w:asciiTheme="minorHAnsi" w:hAnsiTheme="minorHAnsi" w:cstheme="minorHAnsi"/>
          <w:szCs w:val="24"/>
        </w:rPr>
        <w:tab/>
      </w:r>
    </w:p>
    <w:sectPr w:rsidR="002B61E6" w:rsidRPr="002B61E6" w:rsidSect="00E4286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9F8" w:rsidRDefault="00CB19F8" w:rsidP="000701A7">
      <w:r>
        <w:separator/>
      </w:r>
    </w:p>
  </w:endnote>
  <w:endnote w:type="continuationSeparator" w:id="0">
    <w:p w:rsidR="00CB19F8" w:rsidRDefault="00CB19F8" w:rsidP="0007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9F8" w:rsidRDefault="00CB19F8" w:rsidP="000701A7">
      <w:r>
        <w:separator/>
      </w:r>
    </w:p>
  </w:footnote>
  <w:footnote w:type="continuationSeparator" w:id="0">
    <w:p w:rsidR="00CB19F8" w:rsidRDefault="00CB19F8" w:rsidP="000701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A0"/>
    <w:multiLevelType w:val="singleLevel"/>
    <w:tmpl w:val="871E306E"/>
    <w:lvl w:ilvl="0">
      <w:start w:val="1"/>
      <w:numFmt w:val="decimal"/>
      <w:lvlText w:val="%1."/>
      <w:lvlJc w:val="left"/>
      <w:pPr>
        <w:tabs>
          <w:tab w:val="num" w:pos="936"/>
        </w:tabs>
        <w:ind w:left="936" w:hanging="360"/>
      </w:pPr>
      <w:rPr>
        <w:rFonts w:hint="default"/>
      </w:rPr>
    </w:lvl>
  </w:abstractNum>
  <w:abstractNum w:abstractNumId="1">
    <w:nsid w:val="07CC3BE1"/>
    <w:multiLevelType w:val="singleLevel"/>
    <w:tmpl w:val="04090017"/>
    <w:lvl w:ilvl="0">
      <w:start w:val="1"/>
      <w:numFmt w:val="lowerLetter"/>
      <w:lvlText w:val="%1)"/>
      <w:lvlJc w:val="left"/>
      <w:pPr>
        <w:tabs>
          <w:tab w:val="num" w:pos="360"/>
        </w:tabs>
        <w:ind w:left="360" w:hanging="360"/>
      </w:pPr>
    </w:lvl>
  </w:abstractNum>
  <w:abstractNum w:abstractNumId="2">
    <w:nsid w:val="17A96FE1"/>
    <w:multiLevelType w:val="singleLevel"/>
    <w:tmpl w:val="0409000F"/>
    <w:lvl w:ilvl="0">
      <w:start w:val="1"/>
      <w:numFmt w:val="decimal"/>
      <w:lvlText w:val="%1."/>
      <w:lvlJc w:val="left"/>
      <w:pPr>
        <w:tabs>
          <w:tab w:val="num" w:pos="360"/>
        </w:tabs>
        <w:ind w:left="360" w:hanging="360"/>
      </w:pPr>
    </w:lvl>
  </w:abstractNum>
  <w:abstractNum w:abstractNumId="3">
    <w:nsid w:val="1CF75F3C"/>
    <w:multiLevelType w:val="singleLevel"/>
    <w:tmpl w:val="0409000F"/>
    <w:lvl w:ilvl="0">
      <w:start w:val="1"/>
      <w:numFmt w:val="decimal"/>
      <w:lvlText w:val="%1."/>
      <w:lvlJc w:val="left"/>
      <w:pPr>
        <w:tabs>
          <w:tab w:val="num" w:pos="360"/>
        </w:tabs>
        <w:ind w:left="360" w:hanging="360"/>
      </w:pPr>
    </w:lvl>
  </w:abstractNum>
  <w:abstractNum w:abstractNumId="4">
    <w:nsid w:val="26F00335"/>
    <w:multiLevelType w:val="singleLevel"/>
    <w:tmpl w:val="4D8C87AE"/>
    <w:lvl w:ilvl="0">
      <w:start w:val="1"/>
      <w:numFmt w:val="decimal"/>
      <w:lvlText w:val="%1."/>
      <w:lvlJc w:val="left"/>
      <w:pPr>
        <w:tabs>
          <w:tab w:val="num" w:pos="936"/>
        </w:tabs>
        <w:ind w:left="936" w:hanging="360"/>
      </w:pPr>
      <w:rPr>
        <w:rFonts w:hint="default"/>
      </w:rPr>
    </w:lvl>
  </w:abstractNum>
  <w:abstractNum w:abstractNumId="5">
    <w:nsid w:val="306C6312"/>
    <w:multiLevelType w:val="singleLevel"/>
    <w:tmpl w:val="0409000F"/>
    <w:lvl w:ilvl="0">
      <w:start w:val="1"/>
      <w:numFmt w:val="decimal"/>
      <w:lvlText w:val="%1."/>
      <w:lvlJc w:val="left"/>
      <w:pPr>
        <w:tabs>
          <w:tab w:val="num" w:pos="360"/>
        </w:tabs>
        <w:ind w:left="360" w:hanging="360"/>
      </w:pPr>
    </w:lvl>
  </w:abstractNum>
  <w:abstractNum w:abstractNumId="6">
    <w:nsid w:val="39762EAE"/>
    <w:multiLevelType w:val="singleLevel"/>
    <w:tmpl w:val="2B4A1D90"/>
    <w:lvl w:ilvl="0">
      <w:start w:val="1"/>
      <w:numFmt w:val="decimal"/>
      <w:lvlText w:val="%1."/>
      <w:lvlJc w:val="left"/>
      <w:pPr>
        <w:tabs>
          <w:tab w:val="num" w:pos="936"/>
        </w:tabs>
        <w:ind w:left="936" w:hanging="360"/>
      </w:pPr>
      <w:rPr>
        <w:rFonts w:hint="default"/>
      </w:rPr>
    </w:lvl>
  </w:abstractNum>
  <w:abstractNum w:abstractNumId="7">
    <w:nsid w:val="41F16AAB"/>
    <w:multiLevelType w:val="singleLevel"/>
    <w:tmpl w:val="D13213AC"/>
    <w:lvl w:ilvl="0">
      <w:start w:val="1"/>
      <w:numFmt w:val="upperLetter"/>
      <w:lvlText w:val="%1."/>
      <w:lvlJc w:val="left"/>
      <w:pPr>
        <w:tabs>
          <w:tab w:val="num" w:pos="873"/>
        </w:tabs>
        <w:ind w:left="873" w:hanging="585"/>
      </w:pPr>
      <w:rPr>
        <w:rFonts w:hint="default"/>
      </w:rPr>
    </w:lvl>
  </w:abstractNum>
  <w:abstractNum w:abstractNumId="8">
    <w:nsid w:val="49587912"/>
    <w:multiLevelType w:val="singleLevel"/>
    <w:tmpl w:val="0409000F"/>
    <w:lvl w:ilvl="0">
      <w:start w:val="1"/>
      <w:numFmt w:val="decimal"/>
      <w:lvlText w:val="%1."/>
      <w:lvlJc w:val="left"/>
      <w:pPr>
        <w:tabs>
          <w:tab w:val="num" w:pos="360"/>
        </w:tabs>
        <w:ind w:left="360" w:hanging="360"/>
      </w:pPr>
    </w:lvl>
  </w:abstractNum>
  <w:abstractNum w:abstractNumId="9">
    <w:nsid w:val="49A32EB2"/>
    <w:multiLevelType w:val="singleLevel"/>
    <w:tmpl w:val="302C7FF0"/>
    <w:lvl w:ilvl="0">
      <w:start w:val="1"/>
      <w:numFmt w:val="upperLetter"/>
      <w:lvlText w:val="%1."/>
      <w:lvlJc w:val="left"/>
      <w:pPr>
        <w:tabs>
          <w:tab w:val="num" w:pos="873"/>
        </w:tabs>
        <w:ind w:left="873" w:hanging="585"/>
      </w:pPr>
      <w:rPr>
        <w:rFonts w:hint="default"/>
      </w:rPr>
    </w:lvl>
  </w:abstractNum>
  <w:abstractNum w:abstractNumId="10">
    <w:nsid w:val="4DDE02E3"/>
    <w:multiLevelType w:val="singleLevel"/>
    <w:tmpl w:val="0409000F"/>
    <w:lvl w:ilvl="0">
      <w:start w:val="1"/>
      <w:numFmt w:val="decimal"/>
      <w:lvlText w:val="%1."/>
      <w:lvlJc w:val="left"/>
      <w:pPr>
        <w:tabs>
          <w:tab w:val="num" w:pos="360"/>
        </w:tabs>
        <w:ind w:left="360" w:hanging="360"/>
      </w:pPr>
    </w:lvl>
  </w:abstractNum>
  <w:abstractNum w:abstractNumId="11">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51D8118E"/>
    <w:multiLevelType w:val="singleLevel"/>
    <w:tmpl w:val="0409000F"/>
    <w:lvl w:ilvl="0">
      <w:start w:val="1"/>
      <w:numFmt w:val="decimal"/>
      <w:lvlText w:val="%1."/>
      <w:lvlJc w:val="left"/>
      <w:pPr>
        <w:tabs>
          <w:tab w:val="num" w:pos="360"/>
        </w:tabs>
        <w:ind w:left="360" w:hanging="360"/>
      </w:pPr>
    </w:lvl>
  </w:abstractNum>
  <w:abstractNum w:abstractNumId="13">
    <w:nsid w:val="53814964"/>
    <w:multiLevelType w:val="singleLevel"/>
    <w:tmpl w:val="B0F657A6"/>
    <w:lvl w:ilvl="0">
      <w:start w:val="1"/>
      <w:numFmt w:val="upperLetter"/>
      <w:lvlText w:val="%1."/>
      <w:lvlJc w:val="left"/>
      <w:pPr>
        <w:tabs>
          <w:tab w:val="num" w:pos="873"/>
        </w:tabs>
        <w:ind w:left="873" w:hanging="585"/>
      </w:pPr>
      <w:rPr>
        <w:rFonts w:hint="default"/>
      </w:rPr>
    </w:lvl>
  </w:abstractNum>
  <w:abstractNum w:abstractNumId="14">
    <w:nsid w:val="65AF403F"/>
    <w:multiLevelType w:val="singleLevel"/>
    <w:tmpl w:val="196461DC"/>
    <w:lvl w:ilvl="0">
      <w:start w:val="1"/>
      <w:numFmt w:val="lowerLetter"/>
      <w:lvlText w:val="%1."/>
      <w:lvlJc w:val="left"/>
      <w:pPr>
        <w:tabs>
          <w:tab w:val="num" w:pos="360"/>
        </w:tabs>
        <w:ind w:left="360" w:hanging="360"/>
      </w:pPr>
    </w:lvl>
  </w:abstractNum>
  <w:abstractNum w:abstractNumId="15">
    <w:nsid w:val="69355D0E"/>
    <w:multiLevelType w:val="singleLevel"/>
    <w:tmpl w:val="04090013"/>
    <w:lvl w:ilvl="0">
      <w:start w:val="3"/>
      <w:numFmt w:val="upperRoman"/>
      <w:lvlText w:val="%1."/>
      <w:lvlJc w:val="left"/>
      <w:pPr>
        <w:tabs>
          <w:tab w:val="num" w:pos="720"/>
        </w:tabs>
        <w:ind w:left="720" w:hanging="720"/>
      </w:pPr>
      <w:rPr>
        <w:rFonts w:hint="default"/>
        <w:u w:val="none"/>
      </w:rPr>
    </w:lvl>
  </w:abstractNum>
  <w:abstractNum w:abstractNumId="16">
    <w:nsid w:val="709378A5"/>
    <w:multiLevelType w:val="singleLevel"/>
    <w:tmpl w:val="0409000F"/>
    <w:lvl w:ilvl="0">
      <w:start w:val="1"/>
      <w:numFmt w:val="decimal"/>
      <w:lvlText w:val="%1."/>
      <w:lvlJc w:val="left"/>
      <w:pPr>
        <w:tabs>
          <w:tab w:val="num" w:pos="360"/>
        </w:tabs>
        <w:ind w:left="360" w:hanging="360"/>
      </w:pPr>
    </w:lvl>
  </w:abstractNum>
  <w:abstractNum w:abstractNumId="17">
    <w:nsid w:val="72CB1A96"/>
    <w:multiLevelType w:val="singleLevel"/>
    <w:tmpl w:val="43A20C32"/>
    <w:lvl w:ilvl="0">
      <w:start w:val="1"/>
      <w:numFmt w:val="decimal"/>
      <w:lvlText w:val="%1."/>
      <w:lvlJc w:val="left"/>
      <w:pPr>
        <w:tabs>
          <w:tab w:val="num" w:pos="936"/>
        </w:tabs>
        <w:ind w:left="936" w:hanging="360"/>
      </w:pPr>
      <w:rPr>
        <w:rFonts w:hint="default"/>
      </w:rPr>
    </w:lvl>
  </w:abstractNum>
  <w:abstractNum w:abstractNumId="18">
    <w:nsid w:val="74AC4548"/>
    <w:multiLevelType w:val="singleLevel"/>
    <w:tmpl w:val="0409000F"/>
    <w:lvl w:ilvl="0">
      <w:start w:val="1"/>
      <w:numFmt w:val="decimal"/>
      <w:lvlText w:val="%1."/>
      <w:lvlJc w:val="left"/>
      <w:pPr>
        <w:tabs>
          <w:tab w:val="num" w:pos="360"/>
        </w:tabs>
        <w:ind w:left="360" w:hanging="360"/>
      </w:pPr>
    </w:lvl>
  </w:abstractNum>
  <w:abstractNum w:abstractNumId="19">
    <w:nsid w:val="794101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BED00AB"/>
    <w:multiLevelType w:val="singleLevel"/>
    <w:tmpl w:val="196461DC"/>
    <w:lvl w:ilvl="0">
      <w:start w:val="1"/>
      <w:numFmt w:val="lowerLetter"/>
      <w:lvlText w:val="%1."/>
      <w:lvlJc w:val="left"/>
      <w:pPr>
        <w:tabs>
          <w:tab w:val="num" w:pos="360"/>
        </w:tabs>
        <w:ind w:left="360" w:hanging="360"/>
      </w:p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7"/>
  </w:num>
  <w:num w:numId="11">
    <w:abstractNumId w:val="0"/>
  </w:num>
  <w:num w:numId="12">
    <w:abstractNumId w:val="6"/>
  </w:num>
  <w:num w:numId="13">
    <w:abstractNumId w:val="13"/>
  </w:num>
  <w:num w:numId="14">
    <w:abstractNumId w:val="17"/>
  </w:num>
  <w:num w:numId="15">
    <w:abstractNumId w:val="4"/>
  </w:num>
  <w:num w:numId="16">
    <w:abstractNumId w:val="9"/>
  </w:num>
  <w:num w:numId="17">
    <w:abstractNumId w:val="18"/>
  </w:num>
  <w:num w:numId="18">
    <w:abstractNumId w:val="5"/>
  </w:num>
  <w:num w:numId="19">
    <w:abstractNumId w:val="1"/>
  </w:num>
  <w:num w:numId="20">
    <w:abstractNumId w:val="19"/>
  </w:num>
  <w:num w:numId="21">
    <w:abstractNumId w:val="2"/>
  </w:num>
  <w:num w:numId="22">
    <w:abstractNumId w:val="8"/>
  </w:num>
  <w:num w:numId="23">
    <w:abstractNumId w:val="15"/>
  </w:num>
  <w:num w:numId="24">
    <w:abstractNumId w:val="3"/>
  </w:num>
  <w:num w:numId="25">
    <w:abstractNumId w:val="12"/>
  </w:num>
  <w:num w:numId="26">
    <w:abstractNumId w:val="14"/>
  </w:num>
  <w:num w:numId="27">
    <w:abstractNumId w:val="20"/>
  </w:num>
  <w:num w:numId="28">
    <w:abstractNumId w:val="1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1E6"/>
    <w:rsid w:val="000701A7"/>
    <w:rsid w:val="002B61E6"/>
    <w:rsid w:val="0073169C"/>
    <w:rsid w:val="007B2236"/>
    <w:rsid w:val="00B279C3"/>
    <w:rsid w:val="00CB19F8"/>
    <w:rsid w:val="00E42869"/>
    <w:rsid w:val="00F43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spacing w:after="80"/>
      <w:ind w:left="288" w:hanging="288"/>
      <w:outlineLvl w:val="0"/>
    </w:pPr>
    <w:rPr>
      <w:b/>
      <w:caps/>
      <w:snapToGrid w:val="0"/>
      <w:kern w:val="24"/>
    </w:rPr>
  </w:style>
  <w:style w:type="paragraph" w:styleId="Heading2">
    <w:name w:val="heading 2"/>
    <w:basedOn w:val="Normal"/>
    <w:next w:val="Normal"/>
    <w:qFormat/>
    <w:pPr>
      <w:widowControl w:val="0"/>
      <w:spacing w:after="80"/>
      <w:ind w:left="864" w:hanging="576"/>
      <w:outlineLvl w:val="1"/>
    </w:pPr>
    <w:rPr>
      <w:b/>
      <w:kern w:val="24"/>
    </w:rPr>
  </w:style>
  <w:style w:type="paragraph" w:styleId="Heading3">
    <w:name w:val="heading 3"/>
    <w:basedOn w:val="Normal"/>
    <w:next w:val="Normal"/>
    <w:qFormat/>
    <w:pPr>
      <w:widowControl w:val="0"/>
      <w:spacing w:after="80"/>
      <w:ind w:left="1152" w:hanging="576"/>
      <w:outlineLvl w:val="2"/>
    </w:pPr>
    <w:rPr>
      <w:spacing w:val="14"/>
    </w:rPr>
  </w:style>
  <w:style w:type="paragraph" w:styleId="Heading4">
    <w:name w:val="heading 4"/>
    <w:basedOn w:val="Normal"/>
    <w:next w:val="Normal"/>
    <w:qFormat/>
    <w:pPr>
      <w:widowControl w:val="0"/>
      <w:spacing w:after="80"/>
      <w:ind w:left="1440" w:hanging="576"/>
      <w:outlineLvl w:val="3"/>
    </w:pPr>
    <w:rPr>
      <w:spacing w:val="14"/>
    </w:rPr>
  </w:style>
  <w:style w:type="paragraph" w:styleId="Heading5">
    <w:name w:val="heading 5"/>
    <w:basedOn w:val="Normal"/>
    <w:next w:val="Normal"/>
    <w:qFormat/>
    <w:pPr>
      <w:widowControl w:val="0"/>
      <w:spacing w:after="80"/>
      <w:ind w:left="1728" w:hanging="576"/>
      <w:outlineLvl w:val="4"/>
    </w:pPr>
    <w:rPr>
      <w:spacing w:val="14"/>
    </w:r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paragraph" w:styleId="Title">
    <w:name w:val="Title"/>
    <w:basedOn w:val="Normal"/>
    <w:qFormat/>
    <w:pPr>
      <w:jc w:val="center"/>
    </w:pPr>
    <w:rPr>
      <w:b/>
      <w:sz w:val="28"/>
    </w:rPr>
  </w:style>
  <w:style w:type="paragraph" w:styleId="BodyText2">
    <w:name w:val="Body Text 2"/>
    <w:basedOn w:val="Normal"/>
    <w:semiHidden/>
    <w:pPr>
      <w:jc w:val="both"/>
    </w:pPr>
    <w:rPr>
      <w:spacing w:val="-20"/>
    </w:rPr>
  </w:style>
  <w:style w:type="paragraph" w:styleId="BodyTextIndent3">
    <w:name w:val="Body Text Indent 3"/>
    <w:basedOn w:val="Normal"/>
    <w:semiHidden/>
    <w:pPr>
      <w:ind w:left="720"/>
      <w:jc w:val="both"/>
    </w:pPr>
  </w:style>
  <w:style w:type="paragraph" w:styleId="BalloonText">
    <w:name w:val="Balloon Text"/>
    <w:basedOn w:val="Normal"/>
    <w:link w:val="BalloonTextChar"/>
    <w:uiPriority w:val="99"/>
    <w:semiHidden/>
    <w:unhideWhenUsed/>
    <w:rsid w:val="007B2236"/>
    <w:rPr>
      <w:rFonts w:ascii="Tahoma" w:hAnsi="Tahoma" w:cs="Tahoma"/>
      <w:sz w:val="16"/>
      <w:szCs w:val="16"/>
    </w:rPr>
  </w:style>
  <w:style w:type="character" w:customStyle="1" w:styleId="BalloonTextChar">
    <w:name w:val="Balloon Text Char"/>
    <w:basedOn w:val="DefaultParagraphFont"/>
    <w:link w:val="BalloonText"/>
    <w:uiPriority w:val="99"/>
    <w:semiHidden/>
    <w:rsid w:val="007B22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1071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2012-09-04T15:20:00Z</cp:lastPrinted>
  <dcterms:created xsi:type="dcterms:W3CDTF">2012-08-16T19:04:00Z</dcterms:created>
  <dcterms:modified xsi:type="dcterms:W3CDTF">2012-09-04T15:25:00Z</dcterms:modified>
</cp:coreProperties>
</file>